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C580F" w14:textId="77777777" w:rsidR="00F21575" w:rsidRPr="002046C8" w:rsidRDefault="00F21575" w:rsidP="00EC0A0E">
      <w:pPr>
        <w:spacing w:line="360" w:lineRule="auto"/>
        <w:jc w:val="both"/>
        <w:rPr>
          <w:rFonts w:ascii="Cambria" w:hAnsi="Cambria" w:cs="Calibri Light"/>
          <w:color w:val="000000" w:themeColor="text1"/>
          <w:sz w:val="12"/>
          <w:szCs w:val="12"/>
        </w:rPr>
      </w:pPr>
    </w:p>
    <w:p w14:paraId="0B3D9883" w14:textId="77777777" w:rsidR="00976DE8" w:rsidRPr="00BB760F" w:rsidRDefault="00976DE8" w:rsidP="00EC0A0E">
      <w:pPr>
        <w:spacing w:line="360" w:lineRule="auto"/>
        <w:jc w:val="both"/>
        <w:rPr>
          <w:rFonts w:ascii="Cambria" w:hAnsi="Cambria" w:cs="Calibri Light"/>
          <w:color w:val="000000" w:themeColor="text1"/>
          <w:sz w:val="6"/>
          <w:szCs w:val="6"/>
        </w:rPr>
      </w:pPr>
    </w:p>
    <w:p w14:paraId="5510A1BF" w14:textId="06ED1315" w:rsidR="00976DE8" w:rsidRPr="00BB760F" w:rsidRDefault="008C4B50" w:rsidP="008E24DA">
      <w:pPr>
        <w:tabs>
          <w:tab w:val="left" w:pos="6521"/>
        </w:tabs>
        <w:spacing w:before="120" w:after="100" w:afterAutospacing="1"/>
        <w:contextualSpacing/>
        <w:jc w:val="both"/>
        <w:rPr>
          <w:rFonts w:ascii="Cambria" w:hAnsi="Cambria" w:cs="Calibri Light"/>
          <w:color w:val="000000" w:themeColor="text1"/>
          <w:sz w:val="22"/>
          <w:szCs w:val="22"/>
        </w:rPr>
      </w:pPr>
      <w:r>
        <w:rPr>
          <w:rFonts w:ascii="Cambria" w:hAnsi="Cambria" w:cs="Calibri Light"/>
          <w:noProof/>
          <w:color w:val="000000" w:themeColor="text1"/>
          <w:sz w:val="22"/>
          <w:szCs w:val="22"/>
        </w:rPr>
        <mc:AlternateContent>
          <mc:Choice Requires="wps">
            <w:drawing>
              <wp:anchor distT="0" distB="0" distL="114300" distR="114300" simplePos="0" relativeHeight="251659264" behindDoc="0" locked="0" layoutInCell="1" allowOverlap="1" wp14:anchorId="5001C6C6" wp14:editId="3DE93557">
                <wp:simplePos x="0" y="0"/>
                <wp:positionH relativeFrom="margin">
                  <wp:align>left</wp:align>
                </wp:positionH>
                <wp:positionV relativeFrom="paragraph">
                  <wp:posOffset>50165</wp:posOffset>
                </wp:positionV>
                <wp:extent cx="2571750" cy="85725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2571750" cy="857250"/>
                        </a:xfrm>
                        <a:prstGeom prst="rect">
                          <a:avLst/>
                        </a:prstGeom>
                        <a:solidFill>
                          <a:schemeClr val="lt1"/>
                        </a:solidFill>
                        <a:ln w="63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CDDA154" w14:textId="11399AF2" w:rsidR="008C4B50" w:rsidRPr="000250CB" w:rsidRDefault="008C4B50">
                            <w:pPr>
                              <w:rPr>
                                <w:rFonts w:asciiTheme="minorHAnsi" w:hAnsiTheme="minorHAnsi" w:cstheme="minorHAnsi"/>
                                <w:i/>
                                <w:color w:val="0070C0"/>
                              </w:rPr>
                            </w:pPr>
                            <w:r w:rsidRPr="000250CB">
                              <w:rPr>
                                <w:rFonts w:asciiTheme="minorHAnsi" w:hAnsiTheme="minorHAnsi" w:cstheme="minorHAnsi"/>
                                <w:i/>
                                <w:color w:val="0070C0"/>
                              </w:rPr>
                              <w:t>A cura del C.F.P. Bassa Reggiana</w:t>
                            </w:r>
                          </w:p>
                          <w:p w14:paraId="003520D7" w14:textId="77777777" w:rsidR="008C4B50" w:rsidRPr="000250CB" w:rsidRDefault="008C4B50">
                            <w:pPr>
                              <w:rPr>
                                <w:rFonts w:asciiTheme="minorHAnsi" w:hAnsiTheme="minorHAnsi" w:cstheme="minorHAnsi"/>
                                <w:color w:val="0070C0"/>
                                <w:sz w:val="12"/>
                                <w:szCs w:val="12"/>
                              </w:rPr>
                            </w:pPr>
                          </w:p>
                          <w:p w14:paraId="69F9EA4A" w14:textId="346FBE89" w:rsidR="008C4B50" w:rsidRPr="000250CB" w:rsidRDefault="008C4B50">
                            <w:pPr>
                              <w:rPr>
                                <w:rFonts w:asciiTheme="minorHAnsi" w:hAnsiTheme="minorHAnsi" w:cstheme="minorHAnsi"/>
                                <w:color w:val="0070C0"/>
                              </w:rPr>
                            </w:pPr>
                            <w:proofErr w:type="spellStart"/>
                            <w:r w:rsidRPr="000250CB">
                              <w:rPr>
                                <w:rFonts w:asciiTheme="minorHAnsi" w:hAnsiTheme="minorHAnsi" w:cstheme="minorHAnsi"/>
                                <w:color w:val="0070C0"/>
                              </w:rPr>
                              <w:t>Prot</w:t>
                            </w:r>
                            <w:proofErr w:type="spellEnd"/>
                            <w:r w:rsidRPr="000250CB">
                              <w:rPr>
                                <w:rFonts w:asciiTheme="minorHAnsi" w:hAnsiTheme="minorHAnsi" w:cstheme="minorHAnsi"/>
                                <w:color w:val="0070C0"/>
                              </w:rPr>
                              <w:t>. N. __________</w:t>
                            </w:r>
                          </w:p>
                          <w:p w14:paraId="3DED68A8" w14:textId="417105AA" w:rsidR="008C4B50" w:rsidRPr="000250CB" w:rsidRDefault="008C4B50" w:rsidP="008C4B50">
                            <w:pPr>
                              <w:spacing w:before="120"/>
                              <w:rPr>
                                <w:rFonts w:asciiTheme="minorHAnsi" w:hAnsiTheme="minorHAnsi" w:cstheme="minorHAnsi"/>
                                <w:color w:val="0070C0"/>
                              </w:rPr>
                            </w:pPr>
                            <w:r w:rsidRPr="000250CB">
                              <w:rPr>
                                <w:rFonts w:asciiTheme="minorHAnsi" w:hAnsiTheme="minorHAnsi" w:cstheme="minorHAnsi"/>
                                <w:color w:val="0070C0"/>
                              </w:rPr>
                              <w:t>Data di arrivo _____ / _____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01C6C6" id="_x0000_t202" coordsize="21600,21600" o:spt="202" path="m,l,21600r21600,l21600,xe">
                <v:stroke joinstyle="miter"/>
                <v:path gradientshapeok="t" o:connecttype="rect"/>
              </v:shapetype>
              <v:shape id="Casella di testo 1" o:spid="_x0000_s1026" type="#_x0000_t202" style="position:absolute;left:0;text-align:left;margin-left:0;margin-top:3.95pt;width:202.5pt;height:6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" fillcolor="white [3201]" strokecolor="#0070c0" strokeweight=".5pt">
                <v:stroke dashstyle="3 1"/>
                <v:textbox>
                  <w:txbxContent>
                    <w:p w14:paraId="0CDDA154" w14:textId="11399AF2" w:rsidR="008C4B50" w:rsidRPr="000250CB" w:rsidRDefault="008C4B50">
                      <w:pPr>
                        <w:rPr>
                          <w:rFonts w:asciiTheme="minorHAnsi" w:hAnsiTheme="minorHAnsi" w:cstheme="minorHAnsi"/>
                          <w:i/>
                          <w:color w:val="0070C0"/>
                        </w:rPr>
                      </w:pPr>
                      <w:r w:rsidRPr="000250CB">
                        <w:rPr>
                          <w:rFonts w:asciiTheme="minorHAnsi" w:hAnsiTheme="minorHAnsi" w:cstheme="minorHAnsi"/>
                          <w:i/>
                          <w:color w:val="0070C0"/>
                        </w:rPr>
                        <w:t>A cura del C.F.P. Bassa Reggiana</w:t>
                      </w:r>
                    </w:p>
                    <w:p w14:paraId="003520D7" w14:textId="77777777" w:rsidR="008C4B50" w:rsidRPr="000250CB" w:rsidRDefault="008C4B50">
                      <w:pPr>
                        <w:rPr>
                          <w:rFonts w:asciiTheme="minorHAnsi" w:hAnsiTheme="minorHAnsi" w:cstheme="minorHAnsi"/>
                          <w:color w:val="0070C0"/>
                          <w:sz w:val="12"/>
                          <w:szCs w:val="12"/>
                        </w:rPr>
                      </w:pPr>
                    </w:p>
                    <w:p w14:paraId="69F9EA4A" w14:textId="346FBE89" w:rsidR="008C4B50" w:rsidRPr="000250CB" w:rsidRDefault="008C4B50">
                      <w:pPr>
                        <w:rPr>
                          <w:rFonts w:asciiTheme="minorHAnsi" w:hAnsiTheme="minorHAnsi" w:cstheme="minorHAnsi"/>
                          <w:color w:val="0070C0"/>
                        </w:rPr>
                      </w:pPr>
                      <w:proofErr w:type="spellStart"/>
                      <w:r w:rsidRPr="000250CB">
                        <w:rPr>
                          <w:rFonts w:asciiTheme="minorHAnsi" w:hAnsiTheme="minorHAnsi" w:cstheme="minorHAnsi"/>
                          <w:color w:val="0070C0"/>
                        </w:rPr>
                        <w:t>Prot</w:t>
                      </w:r>
                      <w:proofErr w:type="spellEnd"/>
                      <w:r w:rsidRPr="000250CB">
                        <w:rPr>
                          <w:rFonts w:asciiTheme="minorHAnsi" w:hAnsiTheme="minorHAnsi" w:cstheme="minorHAnsi"/>
                          <w:color w:val="0070C0"/>
                        </w:rPr>
                        <w:t>. N. __________</w:t>
                      </w:r>
                    </w:p>
                    <w:p w14:paraId="3DED68A8" w14:textId="417105AA" w:rsidR="008C4B50" w:rsidRPr="000250CB" w:rsidRDefault="008C4B50" w:rsidP="008C4B50">
                      <w:pPr>
                        <w:spacing w:before="120"/>
                        <w:rPr>
                          <w:rFonts w:asciiTheme="minorHAnsi" w:hAnsiTheme="minorHAnsi" w:cstheme="minorHAnsi"/>
                          <w:color w:val="0070C0"/>
                        </w:rPr>
                      </w:pPr>
                      <w:r w:rsidRPr="000250CB">
                        <w:rPr>
                          <w:rFonts w:asciiTheme="minorHAnsi" w:hAnsiTheme="minorHAnsi" w:cstheme="minorHAnsi"/>
                          <w:color w:val="0070C0"/>
                        </w:rPr>
                        <w:t>Data di arrivo _____ / _____ / _______</w:t>
                      </w:r>
                    </w:p>
                  </w:txbxContent>
                </v:textbox>
                <w10:wrap anchorx="margin"/>
              </v:shape>
            </w:pict>
          </mc:Fallback>
        </mc:AlternateContent>
      </w:r>
      <w:r w:rsidR="008E24DA" w:rsidRPr="00BB760F">
        <w:rPr>
          <w:rFonts w:ascii="Cambria" w:hAnsi="Cambria" w:cs="Calibri Light"/>
          <w:color w:val="000000" w:themeColor="text1"/>
          <w:sz w:val="22"/>
          <w:szCs w:val="22"/>
        </w:rPr>
        <w:tab/>
        <w:t xml:space="preserve">Al C.F.P. Bassa Reggiana </w:t>
      </w:r>
      <w:proofErr w:type="spellStart"/>
      <w:r w:rsidR="008E24DA" w:rsidRPr="00BB760F">
        <w:rPr>
          <w:rFonts w:ascii="Cambria" w:hAnsi="Cambria" w:cs="Calibri Light"/>
          <w:color w:val="000000" w:themeColor="text1"/>
          <w:sz w:val="22"/>
          <w:szCs w:val="22"/>
        </w:rPr>
        <w:t>Soc</w:t>
      </w:r>
      <w:proofErr w:type="spellEnd"/>
      <w:r w:rsidR="008E24DA" w:rsidRPr="00BB760F">
        <w:rPr>
          <w:rFonts w:ascii="Cambria" w:hAnsi="Cambria" w:cs="Calibri Light"/>
          <w:color w:val="000000" w:themeColor="text1"/>
          <w:sz w:val="22"/>
          <w:szCs w:val="22"/>
        </w:rPr>
        <w:t xml:space="preserve">. </w:t>
      </w:r>
      <w:proofErr w:type="spellStart"/>
      <w:r w:rsidR="008E24DA" w:rsidRPr="00BB760F">
        <w:rPr>
          <w:rFonts w:ascii="Cambria" w:hAnsi="Cambria" w:cs="Calibri Light"/>
          <w:color w:val="000000" w:themeColor="text1"/>
          <w:sz w:val="22"/>
          <w:szCs w:val="22"/>
        </w:rPr>
        <w:t>Cons</w:t>
      </w:r>
      <w:proofErr w:type="spellEnd"/>
      <w:r w:rsidR="008E24DA" w:rsidRPr="00BB760F">
        <w:rPr>
          <w:rFonts w:ascii="Cambria" w:hAnsi="Cambria" w:cs="Calibri Light"/>
          <w:color w:val="000000" w:themeColor="text1"/>
          <w:sz w:val="22"/>
          <w:szCs w:val="22"/>
        </w:rPr>
        <w:t xml:space="preserve">. </w:t>
      </w:r>
      <w:proofErr w:type="spellStart"/>
      <w:r w:rsidR="008E24DA" w:rsidRPr="00BB760F">
        <w:rPr>
          <w:rFonts w:ascii="Cambria" w:hAnsi="Cambria" w:cs="Calibri Light"/>
          <w:color w:val="000000" w:themeColor="text1"/>
          <w:sz w:val="22"/>
          <w:szCs w:val="22"/>
        </w:rPr>
        <w:t>r.l</w:t>
      </w:r>
      <w:proofErr w:type="spellEnd"/>
      <w:r w:rsidR="008E24DA" w:rsidRPr="00BB760F">
        <w:rPr>
          <w:rFonts w:ascii="Cambria" w:hAnsi="Cambria" w:cs="Calibri Light"/>
          <w:color w:val="000000" w:themeColor="text1"/>
          <w:sz w:val="22"/>
          <w:szCs w:val="22"/>
        </w:rPr>
        <w:t>.</w:t>
      </w:r>
    </w:p>
    <w:p w14:paraId="3D0AE5B8" w14:textId="2FB10E05"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t>Via S. Allende, 2/1</w:t>
      </w:r>
    </w:p>
    <w:p w14:paraId="5F0A782C" w14:textId="57417680"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t>42016 Guastalla (RE)</w:t>
      </w:r>
    </w:p>
    <w:p w14:paraId="056BEC6A" w14:textId="2B708C43"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r>
      <w:hyperlink r:id="rId8" w:history="1">
        <w:r w:rsidRPr="00BB760F">
          <w:rPr>
            <w:rStyle w:val="Collegamentoipertestuale"/>
            <w:rFonts w:ascii="Cambria" w:hAnsi="Cambria" w:cs="Calibri Light"/>
            <w:sz w:val="22"/>
            <w:szCs w:val="22"/>
          </w:rPr>
          <w:t>cfpbr@pec.it</w:t>
        </w:r>
      </w:hyperlink>
      <w:r w:rsidRPr="00BB760F">
        <w:rPr>
          <w:rFonts w:ascii="Cambria" w:hAnsi="Cambria" w:cs="Calibri Light"/>
          <w:color w:val="000000" w:themeColor="text1"/>
          <w:sz w:val="22"/>
          <w:szCs w:val="22"/>
        </w:rPr>
        <w:t xml:space="preserve"> </w:t>
      </w:r>
    </w:p>
    <w:p w14:paraId="17C1A415" w14:textId="496C9997"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r>
      <w:hyperlink r:id="rId9" w:history="1">
        <w:r w:rsidRPr="00BB760F">
          <w:rPr>
            <w:rStyle w:val="Collegamentoipertestuale"/>
            <w:rFonts w:ascii="Cambria" w:hAnsi="Cambria" w:cs="Calibri Light"/>
            <w:sz w:val="22"/>
            <w:szCs w:val="22"/>
          </w:rPr>
          <w:t>segreteria@cfpbr.it</w:t>
        </w:r>
      </w:hyperlink>
      <w:r w:rsidRPr="00BB760F">
        <w:rPr>
          <w:rFonts w:ascii="Cambria" w:hAnsi="Cambria" w:cs="Calibri Light"/>
          <w:color w:val="000000" w:themeColor="text1"/>
          <w:sz w:val="22"/>
          <w:szCs w:val="22"/>
        </w:rPr>
        <w:t xml:space="preserve"> </w:t>
      </w:r>
    </w:p>
    <w:p w14:paraId="7A19F327" w14:textId="77777777" w:rsidR="00976DE8" w:rsidRPr="001933F7" w:rsidRDefault="00976DE8" w:rsidP="008E24DA">
      <w:pPr>
        <w:tabs>
          <w:tab w:val="left" w:pos="6521"/>
        </w:tabs>
        <w:spacing w:before="120" w:after="120"/>
        <w:jc w:val="center"/>
        <w:rPr>
          <w:rFonts w:ascii="Cambria" w:hAnsi="Cambria" w:cs="Calibri Light"/>
          <w:b/>
          <w:color w:val="000000" w:themeColor="text1"/>
          <w:sz w:val="12"/>
          <w:szCs w:val="12"/>
        </w:rPr>
      </w:pPr>
    </w:p>
    <w:p w14:paraId="2207CF87" w14:textId="77777777" w:rsidR="00770B3F" w:rsidRPr="006C0566" w:rsidRDefault="00770B3F" w:rsidP="00976DE8">
      <w:pPr>
        <w:spacing w:before="120" w:after="120"/>
        <w:jc w:val="center"/>
        <w:rPr>
          <w:rFonts w:ascii="Cambria" w:hAnsi="Cambria" w:cs="Calibri Light"/>
          <w:b/>
          <w:color w:val="000000" w:themeColor="text1"/>
          <w:sz w:val="6"/>
          <w:szCs w:val="6"/>
        </w:rPr>
      </w:pPr>
    </w:p>
    <w:p w14:paraId="7A415BFE" w14:textId="54C31023" w:rsidR="00EC5AEF" w:rsidRPr="00BB760F" w:rsidRDefault="00770B3F" w:rsidP="00770B3F">
      <w:pPr>
        <w:spacing w:before="120" w:after="120"/>
        <w:jc w:val="both"/>
        <w:rPr>
          <w:rFonts w:ascii="Cambria" w:hAnsi="Cambria" w:cs="Calibri Light"/>
          <w:b/>
          <w:color w:val="000000" w:themeColor="text1"/>
          <w:sz w:val="22"/>
          <w:szCs w:val="22"/>
        </w:rPr>
      </w:pPr>
      <w:r w:rsidRPr="00BB760F">
        <w:rPr>
          <w:rFonts w:ascii="Cambria" w:hAnsi="Cambria" w:cs="Calibri Light"/>
          <w:b/>
          <w:color w:val="000000" w:themeColor="text1"/>
          <w:sz w:val="22"/>
          <w:szCs w:val="22"/>
        </w:rPr>
        <w:t xml:space="preserve">OGGETTO: </w:t>
      </w:r>
      <w:r w:rsidR="00EC5AEF" w:rsidRPr="00BB760F">
        <w:rPr>
          <w:rFonts w:ascii="Cambria" w:hAnsi="Cambria" w:cs="Calibri Light"/>
          <w:b/>
          <w:color w:val="000000" w:themeColor="text1"/>
          <w:sz w:val="22"/>
          <w:szCs w:val="22"/>
        </w:rPr>
        <w:t xml:space="preserve">RICHIESTA DI ACCESSO </w:t>
      </w:r>
      <w:r w:rsidR="00DA3E76">
        <w:rPr>
          <w:rFonts w:ascii="Cambria" w:hAnsi="Cambria" w:cs="Calibri Light"/>
          <w:b/>
          <w:color w:val="000000" w:themeColor="text1"/>
          <w:sz w:val="22"/>
          <w:szCs w:val="22"/>
        </w:rPr>
        <w:t>CIVICO GENERALIZZATO</w:t>
      </w:r>
      <w:r w:rsidRPr="00BB760F">
        <w:rPr>
          <w:rFonts w:ascii="Cambria" w:hAnsi="Cambria" w:cs="Calibri Light"/>
          <w:b/>
          <w:color w:val="000000" w:themeColor="text1"/>
          <w:sz w:val="22"/>
          <w:szCs w:val="22"/>
        </w:rPr>
        <w:t xml:space="preserve"> </w:t>
      </w:r>
      <w:r w:rsidR="00DA3E76" w:rsidRPr="00DA3E76">
        <w:rPr>
          <w:rFonts w:ascii="Cambria" w:hAnsi="Cambria" w:cs="Calibri Light"/>
          <w:b/>
          <w:color w:val="000000" w:themeColor="text1"/>
          <w:sz w:val="22"/>
          <w:szCs w:val="22"/>
        </w:rPr>
        <w:t xml:space="preserve">ai sensi dell’art. </w:t>
      </w:r>
      <w:r w:rsidR="00DA3E76">
        <w:rPr>
          <w:rFonts w:ascii="Cambria" w:hAnsi="Cambria" w:cs="Calibri Light"/>
          <w:b/>
          <w:color w:val="000000" w:themeColor="text1"/>
          <w:sz w:val="22"/>
          <w:szCs w:val="22"/>
        </w:rPr>
        <w:t>5, c. 2,</w:t>
      </w:r>
      <w:r w:rsidR="00DA3E76" w:rsidRPr="00DA3E76">
        <w:rPr>
          <w:rFonts w:ascii="Cambria" w:hAnsi="Cambria" w:cs="Calibri Light"/>
          <w:b/>
          <w:color w:val="000000" w:themeColor="text1"/>
          <w:sz w:val="22"/>
          <w:szCs w:val="22"/>
        </w:rPr>
        <w:t xml:space="preserve"> </w:t>
      </w:r>
      <w:proofErr w:type="spellStart"/>
      <w:r w:rsidR="00DA3E76" w:rsidRPr="00DA3E76">
        <w:rPr>
          <w:rFonts w:ascii="Cambria" w:hAnsi="Cambria" w:cs="Calibri Light"/>
          <w:b/>
          <w:color w:val="000000" w:themeColor="text1"/>
          <w:sz w:val="22"/>
          <w:szCs w:val="22"/>
        </w:rPr>
        <w:t>D.Lgs.</w:t>
      </w:r>
      <w:proofErr w:type="spellEnd"/>
      <w:r w:rsidR="00DA3E76" w:rsidRPr="00DA3E76">
        <w:rPr>
          <w:rFonts w:ascii="Cambria" w:hAnsi="Cambria" w:cs="Calibri Light"/>
          <w:b/>
          <w:color w:val="000000" w:themeColor="text1"/>
          <w:sz w:val="22"/>
          <w:szCs w:val="22"/>
        </w:rPr>
        <w:t xml:space="preserve"> n. 33/2013</w:t>
      </w:r>
    </w:p>
    <w:p w14:paraId="4F5BB12D" w14:textId="77777777" w:rsidR="00EC5AEF" w:rsidRPr="00305E8F" w:rsidRDefault="00EC5AEF" w:rsidP="00976DE8">
      <w:pPr>
        <w:spacing w:before="120" w:after="120"/>
        <w:jc w:val="center"/>
        <w:rPr>
          <w:rFonts w:asciiTheme="majorHAnsi" w:hAnsiTheme="majorHAnsi" w:cs="Calibri Light"/>
          <w:b/>
          <w:color w:val="000000" w:themeColor="text1"/>
          <w:sz w:val="12"/>
          <w:szCs w:val="12"/>
        </w:rPr>
      </w:pPr>
    </w:p>
    <w:p w14:paraId="0EB863EB" w14:textId="6C6E69E1" w:rsidR="00521961" w:rsidRPr="00521961" w:rsidRDefault="00521961" w:rsidP="00305E8F">
      <w:pPr>
        <w:widowControl w:val="0"/>
        <w:tabs>
          <w:tab w:val="left" w:leader="dot" w:pos="709"/>
          <w:tab w:val="left" w:leader="dot" w:pos="9356"/>
        </w:tabs>
        <w:suppressAutoHyphens/>
        <w:spacing w:line="276" w:lineRule="auto"/>
        <w:rPr>
          <w:rFonts w:asciiTheme="majorHAnsi" w:eastAsia="Arial Unicode MS" w:hAnsiTheme="majorHAnsi"/>
          <w:kern w:val="1"/>
          <w:sz w:val="22"/>
          <w:szCs w:val="22"/>
        </w:rPr>
      </w:pPr>
      <w:r w:rsidRPr="00521961">
        <w:rPr>
          <w:rFonts w:asciiTheme="majorHAnsi" w:eastAsia="Arial Unicode MS" w:hAnsiTheme="majorHAnsi"/>
          <w:kern w:val="1"/>
          <w:sz w:val="22"/>
          <w:szCs w:val="22"/>
        </w:rPr>
        <w:t>Il</w:t>
      </w:r>
      <w:r>
        <w:rPr>
          <w:rFonts w:asciiTheme="majorHAnsi" w:eastAsia="Arial Unicode MS" w:hAnsiTheme="majorHAnsi"/>
          <w:kern w:val="1"/>
          <w:sz w:val="22"/>
          <w:szCs w:val="22"/>
        </w:rPr>
        <w:t>/La</w:t>
      </w:r>
      <w:r w:rsidRPr="00521961">
        <w:rPr>
          <w:rFonts w:asciiTheme="majorHAnsi" w:eastAsia="Arial Unicode MS" w:hAnsiTheme="majorHAnsi"/>
          <w:kern w:val="1"/>
          <w:sz w:val="22"/>
          <w:szCs w:val="22"/>
        </w:rPr>
        <w:t xml:space="preserve"> sottoscritto</w:t>
      </w:r>
      <w:r>
        <w:rPr>
          <w:rFonts w:asciiTheme="majorHAnsi" w:eastAsia="Arial Unicode MS" w:hAnsiTheme="majorHAnsi"/>
          <w:kern w:val="1"/>
          <w:sz w:val="22"/>
          <w:szCs w:val="22"/>
        </w:rPr>
        <w:t>/a</w:t>
      </w:r>
      <w:r w:rsidRPr="00521961">
        <w:rPr>
          <w:rFonts w:asciiTheme="majorHAnsi" w:eastAsia="Arial Unicode MS" w:hAnsiTheme="majorHAnsi"/>
          <w:kern w:val="1"/>
          <w:sz w:val="22"/>
          <w:szCs w:val="22"/>
        </w:rPr>
        <w:t xml:space="preserve"> </w:t>
      </w:r>
      <w:r w:rsidRPr="00521961">
        <w:rPr>
          <w:rFonts w:asciiTheme="majorHAnsi" w:eastAsia="Arial Unicode MS" w:hAnsiTheme="majorHAnsi"/>
          <w:kern w:val="1"/>
          <w:sz w:val="22"/>
          <w:szCs w:val="22"/>
        </w:rPr>
        <w:tab/>
      </w:r>
    </w:p>
    <w:p w14:paraId="52DDE704" w14:textId="38E5FD63" w:rsidR="00521961" w:rsidRPr="00521961" w:rsidRDefault="00521961" w:rsidP="00305E8F">
      <w:pPr>
        <w:widowControl w:val="0"/>
        <w:tabs>
          <w:tab w:val="left" w:leader="dot" w:pos="6804"/>
          <w:tab w:val="left" w:leader="dot" w:pos="9356"/>
        </w:tabs>
        <w:suppressAutoHyphens/>
        <w:spacing w:line="276" w:lineRule="auto"/>
        <w:rPr>
          <w:rFonts w:asciiTheme="majorHAnsi" w:eastAsia="Arial Unicode MS" w:hAnsiTheme="majorHAnsi"/>
          <w:kern w:val="1"/>
          <w:sz w:val="22"/>
          <w:szCs w:val="22"/>
        </w:rPr>
      </w:pPr>
      <w:r w:rsidRPr="00521961">
        <w:rPr>
          <w:rFonts w:asciiTheme="majorHAnsi" w:eastAsia="Arial Unicode MS" w:hAnsiTheme="majorHAnsi"/>
          <w:kern w:val="1"/>
          <w:sz w:val="22"/>
          <w:szCs w:val="22"/>
        </w:rPr>
        <w:t>Nato</w:t>
      </w:r>
      <w:r>
        <w:rPr>
          <w:rFonts w:asciiTheme="majorHAnsi" w:eastAsia="Arial Unicode MS" w:hAnsiTheme="majorHAnsi"/>
          <w:kern w:val="1"/>
          <w:sz w:val="22"/>
          <w:szCs w:val="22"/>
        </w:rPr>
        <w:t>/a</w:t>
      </w:r>
      <w:r w:rsidRPr="00521961">
        <w:rPr>
          <w:rFonts w:asciiTheme="majorHAnsi" w:eastAsia="Arial Unicode MS" w:hAnsiTheme="majorHAnsi"/>
          <w:kern w:val="1"/>
          <w:sz w:val="22"/>
          <w:szCs w:val="22"/>
        </w:rPr>
        <w:t xml:space="preserve"> </w:t>
      </w:r>
      <w:proofErr w:type="spellStart"/>
      <w:r w:rsidRPr="00521961">
        <w:rPr>
          <w:rFonts w:asciiTheme="majorHAnsi" w:eastAsia="Arial Unicode MS" w:hAnsiTheme="majorHAnsi"/>
          <w:kern w:val="1"/>
          <w:sz w:val="22"/>
          <w:szCs w:val="22"/>
        </w:rPr>
        <w:t>a</w:t>
      </w:r>
      <w:proofErr w:type="spellEnd"/>
      <w:r w:rsidRPr="00521961">
        <w:rPr>
          <w:rFonts w:asciiTheme="majorHAnsi" w:eastAsia="Arial Unicode MS" w:hAnsiTheme="majorHAnsi"/>
          <w:kern w:val="1"/>
          <w:sz w:val="22"/>
          <w:szCs w:val="22"/>
        </w:rPr>
        <w:t xml:space="preserve"> </w:t>
      </w:r>
      <w:r w:rsidRPr="00521961">
        <w:rPr>
          <w:rFonts w:asciiTheme="majorHAnsi" w:eastAsia="Arial Unicode MS" w:hAnsiTheme="majorHAnsi"/>
          <w:kern w:val="1"/>
          <w:sz w:val="22"/>
          <w:szCs w:val="22"/>
        </w:rPr>
        <w:tab/>
        <w:t xml:space="preserve"> il </w:t>
      </w:r>
      <w:r w:rsidRPr="00521961">
        <w:rPr>
          <w:rFonts w:asciiTheme="majorHAnsi" w:eastAsia="Arial Unicode MS" w:hAnsiTheme="majorHAnsi"/>
          <w:kern w:val="1"/>
          <w:sz w:val="22"/>
          <w:szCs w:val="22"/>
        </w:rPr>
        <w:tab/>
      </w:r>
    </w:p>
    <w:p w14:paraId="32263FA4" w14:textId="77777777" w:rsidR="00521961" w:rsidRDefault="00521961" w:rsidP="00305E8F">
      <w:pPr>
        <w:widowControl w:val="0"/>
        <w:tabs>
          <w:tab w:val="left" w:leader="dot" w:pos="9356"/>
        </w:tabs>
        <w:suppressAutoHyphens/>
        <w:spacing w:line="276" w:lineRule="auto"/>
        <w:rPr>
          <w:rFonts w:asciiTheme="majorHAnsi" w:hAnsiTheme="majorHAnsi" w:cstheme="minorHAnsi"/>
          <w:sz w:val="22"/>
          <w:szCs w:val="22"/>
        </w:rPr>
      </w:pPr>
      <w:r>
        <w:rPr>
          <w:rFonts w:asciiTheme="majorHAnsi" w:hAnsiTheme="majorHAnsi" w:cstheme="minorHAnsi"/>
          <w:sz w:val="22"/>
          <w:szCs w:val="22"/>
        </w:rPr>
        <w:t>C</w:t>
      </w:r>
      <w:r w:rsidRPr="00EB279F">
        <w:rPr>
          <w:rFonts w:asciiTheme="majorHAnsi" w:hAnsiTheme="majorHAnsi" w:cstheme="minorHAnsi"/>
          <w:sz w:val="22"/>
          <w:szCs w:val="22"/>
        </w:rPr>
        <w:t>odice fiscale |___|___|___|___|___|___|___|___|___|___|___|___|___|___|___|___|_</w:t>
      </w:r>
    </w:p>
    <w:p w14:paraId="25F46A95" w14:textId="5E322A5E" w:rsidR="00521961" w:rsidRPr="00521961" w:rsidRDefault="00521961" w:rsidP="00305E8F">
      <w:pPr>
        <w:widowControl w:val="0"/>
        <w:tabs>
          <w:tab w:val="left" w:leader="dot" w:pos="9356"/>
        </w:tabs>
        <w:suppressAutoHyphens/>
        <w:spacing w:line="276" w:lineRule="auto"/>
        <w:rPr>
          <w:rFonts w:asciiTheme="majorHAnsi" w:eastAsia="Arial Unicode MS" w:hAnsiTheme="majorHAnsi"/>
          <w:kern w:val="1"/>
          <w:sz w:val="22"/>
          <w:szCs w:val="22"/>
        </w:rPr>
      </w:pPr>
      <w:r>
        <w:rPr>
          <w:rFonts w:asciiTheme="majorHAnsi" w:eastAsia="Arial Unicode MS" w:hAnsiTheme="majorHAnsi"/>
          <w:kern w:val="1"/>
          <w:sz w:val="22"/>
          <w:szCs w:val="22"/>
        </w:rPr>
        <w:t>R</w:t>
      </w:r>
      <w:r w:rsidRPr="00521961">
        <w:rPr>
          <w:rFonts w:asciiTheme="majorHAnsi" w:eastAsia="Arial Unicode MS" w:hAnsiTheme="majorHAnsi"/>
          <w:kern w:val="1"/>
          <w:sz w:val="22"/>
          <w:szCs w:val="22"/>
        </w:rPr>
        <w:t xml:space="preserve">esidente a </w:t>
      </w:r>
      <w:r w:rsidRPr="00521961">
        <w:rPr>
          <w:rFonts w:asciiTheme="majorHAnsi" w:eastAsia="Arial Unicode MS" w:hAnsiTheme="majorHAnsi"/>
          <w:kern w:val="1"/>
          <w:sz w:val="22"/>
          <w:szCs w:val="22"/>
        </w:rPr>
        <w:tab/>
      </w:r>
    </w:p>
    <w:p w14:paraId="2CA99FB6" w14:textId="77777777" w:rsidR="00521961" w:rsidRPr="00521961" w:rsidRDefault="00521961" w:rsidP="00305E8F">
      <w:pPr>
        <w:widowControl w:val="0"/>
        <w:tabs>
          <w:tab w:val="left" w:leader="dot" w:pos="6804"/>
          <w:tab w:val="left" w:leader="dot" w:pos="9356"/>
        </w:tabs>
        <w:suppressAutoHyphens/>
        <w:spacing w:line="276" w:lineRule="auto"/>
        <w:rPr>
          <w:rFonts w:asciiTheme="majorHAnsi" w:eastAsia="Arial Unicode MS" w:hAnsiTheme="majorHAnsi"/>
          <w:kern w:val="1"/>
          <w:sz w:val="22"/>
          <w:szCs w:val="22"/>
        </w:rPr>
      </w:pPr>
      <w:proofErr w:type="gramStart"/>
      <w:r w:rsidRPr="00521961">
        <w:rPr>
          <w:rFonts w:asciiTheme="majorHAnsi" w:eastAsia="Arial Unicode MS" w:hAnsiTheme="majorHAnsi"/>
          <w:kern w:val="1"/>
          <w:sz w:val="22"/>
          <w:szCs w:val="22"/>
        </w:rPr>
        <w:t>in</w:t>
      </w:r>
      <w:proofErr w:type="gramEnd"/>
      <w:r w:rsidRPr="00521961">
        <w:rPr>
          <w:rFonts w:asciiTheme="majorHAnsi" w:eastAsia="Arial Unicode MS" w:hAnsiTheme="majorHAnsi"/>
          <w:kern w:val="1"/>
          <w:sz w:val="22"/>
          <w:szCs w:val="22"/>
        </w:rPr>
        <w:t xml:space="preserve"> via </w:t>
      </w:r>
      <w:r w:rsidRPr="00521961">
        <w:rPr>
          <w:rFonts w:asciiTheme="majorHAnsi" w:eastAsia="Arial Unicode MS" w:hAnsiTheme="majorHAnsi"/>
          <w:kern w:val="1"/>
          <w:sz w:val="22"/>
          <w:szCs w:val="22"/>
        </w:rPr>
        <w:tab/>
        <w:t xml:space="preserve">n </w:t>
      </w:r>
      <w:r w:rsidRPr="00521961">
        <w:rPr>
          <w:rFonts w:asciiTheme="majorHAnsi" w:eastAsia="Arial Unicode MS" w:hAnsiTheme="majorHAnsi"/>
          <w:kern w:val="1"/>
          <w:sz w:val="22"/>
          <w:szCs w:val="22"/>
        </w:rPr>
        <w:tab/>
      </w:r>
    </w:p>
    <w:p w14:paraId="0260CAD5" w14:textId="1F0D4FD9" w:rsidR="00521961" w:rsidRPr="00521961" w:rsidRDefault="00521961" w:rsidP="00305E8F">
      <w:pPr>
        <w:widowControl w:val="0"/>
        <w:tabs>
          <w:tab w:val="left" w:leader="dot" w:pos="6804"/>
          <w:tab w:val="left" w:leader="dot" w:pos="9356"/>
        </w:tabs>
        <w:suppressAutoHyphens/>
        <w:spacing w:line="276" w:lineRule="auto"/>
        <w:rPr>
          <w:rFonts w:asciiTheme="majorHAnsi" w:eastAsia="Arial Unicode MS" w:hAnsiTheme="majorHAnsi"/>
          <w:kern w:val="1"/>
          <w:sz w:val="22"/>
          <w:szCs w:val="22"/>
        </w:rPr>
      </w:pPr>
      <w:r>
        <w:rPr>
          <w:rFonts w:asciiTheme="majorHAnsi" w:eastAsia="Arial Unicode MS" w:hAnsiTheme="majorHAnsi"/>
          <w:kern w:val="1"/>
          <w:sz w:val="22"/>
          <w:szCs w:val="22"/>
        </w:rPr>
        <w:t>E-mail/PEC</w:t>
      </w:r>
      <w:r w:rsidRPr="00521961">
        <w:rPr>
          <w:rFonts w:asciiTheme="majorHAnsi" w:eastAsia="Arial Unicode MS" w:hAnsiTheme="majorHAnsi"/>
          <w:color w:val="000000"/>
          <w:kern w:val="1"/>
          <w:sz w:val="22"/>
          <w:szCs w:val="22"/>
        </w:rPr>
        <w:t xml:space="preserve"> </w:t>
      </w:r>
      <w:r w:rsidRPr="00521961">
        <w:rPr>
          <w:rFonts w:asciiTheme="majorHAnsi" w:eastAsia="Arial Unicode MS" w:hAnsiTheme="majorHAnsi"/>
          <w:color w:val="000000"/>
          <w:kern w:val="1"/>
          <w:sz w:val="22"/>
          <w:szCs w:val="22"/>
        </w:rPr>
        <w:tab/>
      </w:r>
      <w:proofErr w:type="spellStart"/>
      <w:r w:rsidRPr="00521961">
        <w:rPr>
          <w:rFonts w:asciiTheme="majorHAnsi" w:eastAsia="Arial Unicode MS" w:hAnsiTheme="majorHAnsi"/>
          <w:color w:val="000000"/>
          <w:kern w:val="1"/>
          <w:sz w:val="22"/>
          <w:szCs w:val="22"/>
        </w:rPr>
        <w:t>tel</w:t>
      </w:r>
      <w:proofErr w:type="spellEnd"/>
      <w:r w:rsidRPr="00521961">
        <w:rPr>
          <w:rFonts w:asciiTheme="majorHAnsi" w:eastAsia="Arial Unicode MS" w:hAnsiTheme="majorHAnsi"/>
          <w:color w:val="000000"/>
          <w:kern w:val="1"/>
          <w:sz w:val="22"/>
          <w:szCs w:val="22"/>
        </w:rPr>
        <w:t xml:space="preserve"> </w:t>
      </w:r>
      <w:r w:rsidRPr="00521961">
        <w:rPr>
          <w:rFonts w:asciiTheme="majorHAnsi" w:eastAsia="Arial Unicode MS" w:hAnsiTheme="majorHAnsi"/>
          <w:color w:val="000000"/>
          <w:kern w:val="1"/>
          <w:sz w:val="22"/>
          <w:szCs w:val="22"/>
        </w:rPr>
        <w:tab/>
      </w:r>
    </w:p>
    <w:p w14:paraId="53799AC4" w14:textId="5E54B774" w:rsidR="003011F1" w:rsidRPr="006C0566" w:rsidRDefault="003011F1" w:rsidP="00EB279F">
      <w:pPr>
        <w:spacing w:before="120" w:after="120"/>
        <w:rPr>
          <w:rFonts w:asciiTheme="majorHAnsi" w:hAnsiTheme="majorHAnsi" w:cstheme="minorHAnsi"/>
          <w:sz w:val="2"/>
          <w:szCs w:val="2"/>
        </w:rPr>
      </w:pPr>
    </w:p>
    <w:p w14:paraId="75865910" w14:textId="114D5B7B" w:rsidR="00CE6BB7" w:rsidRPr="00CE6BB7" w:rsidRDefault="00CE6BB7" w:rsidP="00CE6BB7">
      <w:pPr>
        <w:spacing w:before="120" w:after="120"/>
        <w:jc w:val="center"/>
        <w:rPr>
          <w:rFonts w:asciiTheme="majorHAnsi" w:hAnsiTheme="majorHAnsi" w:cstheme="minorHAnsi"/>
          <w:sz w:val="22"/>
          <w:szCs w:val="22"/>
        </w:rPr>
      </w:pPr>
      <w:proofErr w:type="gramStart"/>
      <w:r w:rsidRPr="00CE6BB7">
        <w:rPr>
          <w:rFonts w:asciiTheme="majorHAnsi" w:hAnsiTheme="majorHAnsi" w:cstheme="minorHAnsi"/>
          <w:sz w:val="22"/>
          <w:szCs w:val="22"/>
        </w:rPr>
        <w:t>ai</w:t>
      </w:r>
      <w:proofErr w:type="gramEnd"/>
      <w:r w:rsidRPr="00CE6BB7">
        <w:rPr>
          <w:rFonts w:asciiTheme="majorHAnsi" w:hAnsiTheme="majorHAnsi" w:cstheme="minorHAnsi"/>
          <w:sz w:val="22"/>
          <w:szCs w:val="22"/>
        </w:rPr>
        <w:t xml:space="preserve"> sensi e per gli effetti dell'art. 5, c. 2, </w:t>
      </w:r>
      <w:proofErr w:type="spellStart"/>
      <w:r w:rsidRPr="00CE6BB7">
        <w:rPr>
          <w:rFonts w:asciiTheme="majorHAnsi" w:hAnsiTheme="majorHAnsi" w:cstheme="minorHAnsi"/>
          <w:sz w:val="22"/>
          <w:szCs w:val="22"/>
        </w:rPr>
        <w:t>D.Lgs.</w:t>
      </w:r>
      <w:proofErr w:type="spellEnd"/>
      <w:r w:rsidRPr="00CE6BB7">
        <w:rPr>
          <w:rFonts w:asciiTheme="majorHAnsi" w:hAnsiTheme="majorHAnsi" w:cstheme="minorHAnsi"/>
          <w:sz w:val="22"/>
          <w:szCs w:val="22"/>
        </w:rPr>
        <w:t xml:space="preserve"> n. 33/2013, che disciplina il diritto di accesso generalizzato</w:t>
      </w:r>
      <w:r w:rsidR="0054721E" w:rsidRPr="0054721E">
        <w:rPr>
          <w:rFonts w:ascii="Arial Narrow" w:eastAsia="Calibri" w:hAnsi="Arial Narrow" w:cs="Calibri"/>
          <w:sz w:val="24"/>
          <w:szCs w:val="24"/>
        </w:rPr>
        <w:t xml:space="preserve"> </w:t>
      </w:r>
      <w:r w:rsidR="0054721E">
        <w:rPr>
          <w:rFonts w:ascii="Arial Narrow" w:eastAsia="Calibri" w:hAnsi="Arial Narrow" w:cs="Calibri"/>
          <w:sz w:val="24"/>
          <w:szCs w:val="24"/>
        </w:rPr>
        <w:br/>
      </w:r>
      <w:r w:rsidR="0054721E" w:rsidRPr="0054721E">
        <w:rPr>
          <w:rFonts w:asciiTheme="majorHAnsi" w:hAnsiTheme="majorHAnsi" w:cstheme="minorHAnsi"/>
          <w:sz w:val="22"/>
          <w:szCs w:val="22"/>
        </w:rPr>
        <w:t>ai dati e documenti detenuti dall’Ente</w:t>
      </w:r>
    </w:p>
    <w:p w14:paraId="56653CBA" w14:textId="77777777" w:rsidR="00055EC9" w:rsidRDefault="00055EC9" w:rsidP="00055EC9">
      <w:pPr>
        <w:spacing w:before="120" w:after="120"/>
        <w:jc w:val="center"/>
        <w:rPr>
          <w:rFonts w:asciiTheme="majorHAnsi" w:hAnsiTheme="majorHAnsi" w:cstheme="minorHAnsi"/>
          <w:b/>
          <w:sz w:val="22"/>
          <w:szCs w:val="22"/>
        </w:rPr>
      </w:pPr>
      <w:r w:rsidRPr="00055EC9">
        <w:rPr>
          <w:rFonts w:asciiTheme="majorHAnsi" w:hAnsiTheme="majorHAnsi" w:cstheme="minorHAnsi"/>
          <w:b/>
          <w:sz w:val="22"/>
          <w:szCs w:val="22"/>
        </w:rPr>
        <w:t>CHIEDE</w:t>
      </w:r>
    </w:p>
    <w:p w14:paraId="2D9C6212" w14:textId="58A2304E" w:rsidR="00520FDB" w:rsidRDefault="00520FDB" w:rsidP="00305E8F">
      <w:pPr>
        <w:widowControl w:val="0"/>
        <w:tabs>
          <w:tab w:val="left" w:leader="dot" w:pos="567"/>
        </w:tabs>
        <w:suppressAutoHyphens/>
        <w:rPr>
          <w:rFonts w:asciiTheme="majorHAnsi" w:hAnsiTheme="majorHAnsi"/>
          <w:color w:val="000000"/>
          <w:kern w:val="1"/>
          <w:sz w:val="22"/>
          <w:szCs w:val="22"/>
        </w:rPr>
      </w:pPr>
      <w:r w:rsidRPr="00520FDB">
        <w:rPr>
          <w:rFonts w:asciiTheme="majorHAnsi" w:hAnsiTheme="majorHAnsi"/>
          <w:color w:val="000000"/>
          <w:kern w:val="1"/>
          <w:sz w:val="22"/>
          <w:szCs w:val="22"/>
        </w:rPr>
        <w:t xml:space="preserve">|_| </w:t>
      </w:r>
      <w:r w:rsidR="00D11DA3">
        <w:rPr>
          <w:rFonts w:asciiTheme="majorHAnsi" w:hAnsiTheme="majorHAnsi"/>
          <w:color w:val="000000"/>
          <w:kern w:val="1"/>
          <w:sz w:val="22"/>
          <w:szCs w:val="22"/>
        </w:rPr>
        <w:t>il seguente documento</w:t>
      </w:r>
    </w:p>
    <w:p w14:paraId="51522D56" w14:textId="77777777" w:rsidR="00D11DA3" w:rsidRPr="001C5096" w:rsidRDefault="00D11DA3" w:rsidP="00305E8F">
      <w:pPr>
        <w:widowControl w:val="0"/>
        <w:tabs>
          <w:tab w:val="left" w:leader="dot" w:pos="567"/>
        </w:tabs>
        <w:suppressAutoHyphens/>
        <w:rPr>
          <w:rFonts w:asciiTheme="majorHAnsi" w:hAnsiTheme="majorHAnsi"/>
          <w:color w:val="000000"/>
          <w:kern w:val="1"/>
          <w:sz w:val="6"/>
          <w:szCs w:val="6"/>
        </w:rPr>
      </w:pPr>
    </w:p>
    <w:p w14:paraId="61240809" w14:textId="77777777" w:rsidR="00D11DA3" w:rsidRPr="00520FDB" w:rsidRDefault="00D11DA3" w:rsidP="00D11DA3">
      <w:pPr>
        <w:widowControl w:val="0"/>
        <w:pBdr>
          <w:top w:val="single" w:sz="4" w:space="1" w:color="auto"/>
          <w:left w:val="single" w:sz="4" w:space="4" w:color="auto"/>
          <w:bottom w:val="single" w:sz="4" w:space="1" w:color="auto"/>
          <w:right w:val="single" w:sz="4" w:space="4" w:color="auto"/>
        </w:pBdr>
        <w:tabs>
          <w:tab w:val="left" w:leader="dot" w:pos="567"/>
        </w:tabs>
        <w:suppressAutoHyphens/>
        <w:rPr>
          <w:rFonts w:asciiTheme="majorHAnsi" w:hAnsiTheme="majorHAnsi"/>
          <w:color w:val="000000"/>
          <w:kern w:val="1"/>
          <w:sz w:val="22"/>
          <w:szCs w:val="22"/>
        </w:rPr>
      </w:pPr>
    </w:p>
    <w:p w14:paraId="3E552A18" w14:textId="77777777" w:rsidR="00D11DA3" w:rsidRDefault="00D11DA3" w:rsidP="00305E8F">
      <w:pPr>
        <w:widowControl w:val="0"/>
        <w:tabs>
          <w:tab w:val="left" w:leader="dot" w:pos="567"/>
        </w:tabs>
        <w:suppressAutoHyphens/>
        <w:rPr>
          <w:rFonts w:asciiTheme="majorHAnsi" w:hAnsiTheme="majorHAnsi"/>
          <w:color w:val="000000"/>
          <w:kern w:val="1"/>
          <w:sz w:val="22"/>
          <w:szCs w:val="22"/>
        </w:rPr>
      </w:pPr>
    </w:p>
    <w:p w14:paraId="08913BFF" w14:textId="580EB61E" w:rsidR="00D11DA3" w:rsidRDefault="00520FDB" w:rsidP="00305E8F">
      <w:pPr>
        <w:widowControl w:val="0"/>
        <w:tabs>
          <w:tab w:val="left" w:leader="dot" w:pos="567"/>
        </w:tabs>
        <w:suppressAutoHyphens/>
        <w:rPr>
          <w:rFonts w:asciiTheme="majorHAnsi" w:hAnsiTheme="majorHAnsi"/>
          <w:color w:val="000000"/>
          <w:kern w:val="1"/>
          <w:sz w:val="22"/>
          <w:szCs w:val="22"/>
        </w:rPr>
      </w:pPr>
      <w:r w:rsidRPr="00520FDB">
        <w:rPr>
          <w:rFonts w:asciiTheme="majorHAnsi" w:hAnsiTheme="majorHAnsi"/>
          <w:color w:val="000000"/>
          <w:kern w:val="1"/>
          <w:sz w:val="22"/>
          <w:szCs w:val="22"/>
        </w:rPr>
        <w:t xml:space="preserve">|_| </w:t>
      </w:r>
      <w:r w:rsidR="00D11DA3">
        <w:rPr>
          <w:rFonts w:asciiTheme="majorHAnsi" w:hAnsiTheme="majorHAnsi"/>
          <w:color w:val="000000"/>
          <w:kern w:val="1"/>
          <w:sz w:val="22"/>
          <w:szCs w:val="22"/>
        </w:rPr>
        <w:t>le seguenti informazioni</w:t>
      </w:r>
      <w:r w:rsidR="006C0566">
        <w:rPr>
          <w:rFonts w:asciiTheme="majorHAnsi" w:hAnsiTheme="majorHAnsi"/>
          <w:color w:val="000000"/>
          <w:kern w:val="1"/>
          <w:sz w:val="22"/>
          <w:szCs w:val="22"/>
        </w:rPr>
        <w:t>/dati</w:t>
      </w:r>
    </w:p>
    <w:p w14:paraId="00DFF65C" w14:textId="77777777" w:rsidR="00D11DA3" w:rsidRPr="001C5096" w:rsidRDefault="00D11DA3" w:rsidP="00305E8F">
      <w:pPr>
        <w:widowControl w:val="0"/>
        <w:tabs>
          <w:tab w:val="left" w:leader="dot" w:pos="567"/>
        </w:tabs>
        <w:suppressAutoHyphens/>
        <w:rPr>
          <w:rFonts w:asciiTheme="majorHAnsi" w:hAnsiTheme="majorHAnsi"/>
          <w:color w:val="000000"/>
          <w:kern w:val="1"/>
          <w:sz w:val="6"/>
          <w:szCs w:val="6"/>
        </w:rPr>
      </w:pPr>
    </w:p>
    <w:p w14:paraId="636B2853" w14:textId="46B74BB3" w:rsidR="00520FDB" w:rsidRPr="00520FDB" w:rsidRDefault="00520FDB" w:rsidP="00D11DA3">
      <w:pPr>
        <w:widowControl w:val="0"/>
        <w:pBdr>
          <w:top w:val="single" w:sz="4" w:space="1" w:color="auto"/>
          <w:left w:val="single" w:sz="4" w:space="4" w:color="auto"/>
          <w:bottom w:val="single" w:sz="4" w:space="1" w:color="auto"/>
          <w:right w:val="single" w:sz="4" w:space="4" w:color="auto"/>
        </w:pBdr>
        <w:tabs>
          <w:tab w:val="left" w:leader="dot" w:pos="567"/>
        </w:tabs>
        <w:suppressAutoHyphens/>
        <w:rPr>
          <w:rFonts w:asciiTheme="majorHAnsi" w:hAnsiTheme="majorHAnsi"/>
          <w:color w:val="000000"/>
          <w:kern w:val="1"/>
          <w:sz w:val="22"/>
          <w:szCs w:val="22"/>
        </w:rPr>
      </w:pPr>
      <w:r w:rsidRPr="00520FDB">
        <w:rPr>
          <w:rFonts w:asciiTheme="majorHAnsi" w:hAnsiTheme="majorHAnsi"/>
          <w:color w:val="000000"/>
          <w:kern w:val="1"/>
          <w:sz w:val="22"/>
          <w:szCs w:val="22"/>
        </w:rPr>
        <w:t xml:space="preserve"> </w:t>
      </w:r>
    </w:p>
    <w:p w14:paraId="20F6E58D" w14:textId="0AD382D2" w:rsidR="00520FDB" w:rsidRPr="00520FDB" w:rsidRDefault="00520FDB" w:rsidP="00520FDB">
      <w:pPr>
        <w:widowControl w:val="0"/>
        <w:tabs>
          <w:tab w:val="left" w:leader="dot" w:pos="567"/>
        </w:tabs>
        <w:suppressAutoHyphens/>
        <w:spacing w:after="120"/>
        <w:rPr>
          <w:rFonts w:asciiTheme="majorHAnsi" w:hAnsiTheme="majorHAnsi"/>
          <w:color w:val="000000"/>
          <w:kern w:val="1"/>
          <w:sz w:val="12"/>
          <w:szCs w:val="12"/>
        </w:rPr>
      </w:pPr>
    </w:p>
    <w:p w14:paraId="0EC4B8B0" w14:textId="6A7E078C" w:rsidR="00D11DA3" w:rsidRDefault="003C45BF" w:rsidP="003C45BF">
      <w:pPr>
        <w:widowControl w:val="0"/>
        <w:tabs>
          <w:tab w:val="left" w:leader="dot" w:pos="9356"/>
        </w:tabs>
        <w:suppressAutoHyphens/>
        <w:spacing w:line="276" w:lineRule="auto"/>
        <w:rPr>
          <w:rFonts w:asciiTheme="majorHAnsi" w:hAnsiTheme="majorHAnsi"/>
          <w:color w:val="000000"/>
          <w:kern w:val="1"/>
          <w:sz w:val="22"/>
          <w:szCs w:val="22"/>
        </w:rPr>
      </w:pPr>
      <w:r>
        <w:rPr>
          <w:rFonts w:asciiTheme="majorHAnsi" w:hAnsiTheme="majorHAnsi"/>
          <w:color w:val="000000"/>
          <w:kern w:val="1"/>
          <w:sz w:val="22"/>
          <w:szCs w:val="22"/>
        </w:rPr>
        <w:t>Note</w:t>
      </w:r>
    </w:p>
    <w:p w14:paraId="62250AE7" w14:textId="77777777" w:rsidR="00D11DA3" w:rsidRDefault="00D11DA3" w:rsidP="00D11DA3">
      <w:pPr>
        <w:widowControl w:val="0"/>
        <w:pBdr>
          <w:top w:val="single" w:sz="4" w:space="1" w:color="auto"/>
          <w:left w:val="single" w:sz="4" w:space="4" w:color="auto"/>
          <w:bottom w:val="single" w:sz="4" w:space="1" w:color="auto"/>
          <w:right w:val="single" w:sz="4" w:space="4" w:color="auto"/>
        </w:pBdr>
        <w:tabs>
          <w:tab w:val="left" w:leader="dot" w:pos="9356"/>
        </w:tabs>
        <w:suppressAutoHyphens/>
        <w:spacing w:line="276" w:lineRule="auto"/>
        <w:rPr>
          <w:rFonts w:asciiTheme="majorHAnsi" w:hAnsiTheme="majorHAnsi"/>
          <w:color w:val="000000"/>
          <w:kern w:val="1"/>
          <w:sz w:val="22"/>
          <w:szCs w:val="22"/>
        </w:rPr>
      </w:pPr>
    </w:p>
    <w:p w14:paraId="42201E1A" w14:textId="77777777" w:rsidR="00D11DA3" w:rsidRPr="001C5096" w:rsidRDefault="00D11DA3" w:rsidP="00305E8F">
      <w:pPr>
        <w:widowControl w:val="0"/>
        <w:tabs>
          <w:tab w:val="left" w:leader="dot" w:pos="9356"/>
        </w:tabs>
        <w:suppressAutoHyphens/>
        <w:spacing w:line="276" w:lineRule="auto"/>
        <w:rPr>
          <w:rFonts w:asciiTheme="majorHAnsi" w:hAnsiTheme="majorHAnsi"/>
          <w:color w:val="000000"/>
          <w:kern w:val="1"/>
          <w:sz w:val="12"/>
          <w:szCs w:val="12"/>
        </w:rPr>
      </w:pPr>
    </w:p>
    <w:p w14:paraId="64A98A26" w14:textId="612663B1" w:rsidR="00305E8F" w:rsidRDefault="00305E8F" w:rsidP="001C5096">
      <w:pPr>
        <w:spacing w:before="120" w:after="60"/>
        <w:jc w:val="center"/>
        <w:rPr>
          <w:rFonts w:asciiTheme="majorHAnsi" w:hAnsiTheme="majorHAnsi" w:cstheme="minorHAnsi"/>
          <w:b/>
          <w:sz w:val="22"/>
          <w:szCs w:val="22"/>
        </w:rPr>
      </w:pPr>
      <w:r>
        <w:rPr>
          <w:rFonts w:asciiTheme="majorHAnsi" w:hAnsiTheme="majorHAnsi" w:cstheme="minorHAnsi"/>
          <w:b/>
          <w:sz w:val="22"/>
          <w:szCs w:val="22"/>
        </w:rPr>
        <w:t>DICHIARA</w:t>
      </w:r>
    </w:p>
    <w:p w14:paraId="356E0C9C" w14:textId="649FCA64" w:rsidR="002C168F" w:rsidRPr="002C168F" w:rsidRDefault="002C168F" w:rsidP="002C168F">
      <w:pPr>
        <w:pStyle w:val="Paragrafoelenco"/>
        <w:widowControl w:val="0"/>
        <w:numPr>
          <w:ilvl w:val="0"/>
          <w:numId w:val="5"/>
        </w:numPr>
        <w:tabs>
          <w:tab w:val="left" w:leader="dot" w:pos="4253"/>
          <w:tab w:val="left" w:leader="dot" w:pos="9356"/>
        </w:tabs>
        <w:suppressAutoHyphens/>
        <w:spacing w:before="60" w:beforeAutospacing="0" w:after="0" w:afterAutospacing="0"/>
        <w:ind w:left="284" w:hanging="284"/>
        <w:contextualSpacing/>
        <w:rPr>
          <w:rFonts w:asciiTheme="majorHAnsi" w:eastAsia="Arial Unicode MS" w:hAnsiTheme="majorHAnsi"/>
          <w:kern w:val="1"/>
          <w:sz w:val="22"/>
          <w:szCs w:val="22"/>
        </w:rPr>
      </w:pPr>
      <w:r>
        <w:rPr>
          <w:rFonts w:asciiTheme="majorHAnsi" w:eastAsia="Arial Unicode MS" w:hAnsiTheme="majorHAnsi"/>
          <w:kern w:val="1"/>
          <w:sz w:val="22"/>
          <w:szCs w:val="22"/>
        </w:rPr>
        <w:t>Di voler ricevere la documentazione</w:t>
      </w:r>
    </w:p>
    <w:p w14:paraId="59E69A68" w14:textId="78DE2EE6" w:rsidR="002C168F" w:rsidRPr="002C168F" w:rsidRDefault="002C168F" w:rsidP="006F6D1E">
      <w:pPr>
        <w:widowControl w:val="0"/>
        <w:tabs>
          <w:tab w:val="left" w:leader="dot" w:pos="4253"/>
          <w:tab w:val="left" w:leader="dot" w:pos="9356"/>
        </w:tabs>
        <w:suppressAutoHyphens/>
        <w:spacing w:before="60" w:after="60"/>
        <w:ind w:left="357"/>
        <w:rPr>
          <w:rFonts w:asciiTheme="majorHAnsi" w:eastAsia="Arial Unicode MS" w:hAnsiTheme="majorHAnsi"/>
          <w:kern w:val="1"/>
          <w:sz w:val="22"/>
          <w:szCs w:val="22"/>
        </w:rPr>
      </w:pPr>
      <w:r w:rsidRPr="002C168F">
        <w:rPr>
          <w:rFonts w:asciiTheme="majorHAnsi" w:eastAsia="Arial Unicode MS" w:hAnsiTheme="majorHAnsi"/>
          <w:kern w:val="1"/>
          <w:sz w:val="22"/>
          <w:szCs w:val="22"/>
        </w:rPr>
        <w:t>|_| di persona tramite ritiro presso la Segreteria del C.F.P. Bassa Reggiana</w:t>
      </w:r>
    </w:p>
    <w:p w14:paraId="630998EF" w14:textId="7C2FAF9F" w:rsidR="002C168F" w:rsidRPr="002C168F" w:rsidRDefault="002C168F" w:rsidP="006F6D1E">
      <w:pPr>
        <w:widowControl w:val="0"/>
        <w:tabs>
          <w:tab w:val="left" w:leader="dot" w:pos="4253"/>
          <w:tab w:val="left" w:leader="dot" w:pos="9356"/>
        </w:tabs>
        <w:suppressAutoHyphens/>
        <w:spacing w:before="60" w:after="60"/>
        <w:ind w:left="357"/>
        <w:rPr>
          <w:rFonts w:asciiTheme="majorHAnsi" w:eastAsia="Arial Unicode MS" w:hAnsiTheme="majorHAnsi"/>
          <w:kern w:val="1"/>
          <w:sz w:val="22"/>
          <w:szCs w:val="22"/>
        </w:rPr>
      </w:pPr>
      <w:r w:rsidRPr="002C168F">
        <w:rPr>
          <w:rFonts w:asciiTheme="majorHAnsi" w:eastAsia="Arial Unicode MS" w:hAnsiTheme="majorHAnsi"/>
          <w:kern w:val="1"/>
          <w:sz w:val="22"/>
          <w:szCs w:val="22"/>
        </w:rPr>
        <w:t>|_| tramite mail/PEC all’indirizzo sopra indicato</w:t>
      </w:r>
    </w:p>
    <w:p w14:paraId="67F41082" w14:textId="5C0134CB" w:rsidR="005E79E5" w:rsidRPr="006C0566" w:rsidRDefault="005E79E5" w:rsidP="006C0566">
      <w:pPr>
        <w:pStyle w:val="Paragrafoelenco"/>
        <w:widowControl w:val="0"/>
        <w:numPr>
          <w:ilvl w:val="0"/>
          <w:numId w:val="5"/>
        </w:numPr>
        <w:tabs>
          <w:tab w:val="left" w:leader="dot" w:pos="4253"/>
          <w:tab w:val="left" w:leader="dot" w:pos="9356"/>
        </w:tabs>
        <w:suppressAutoHyphens/>
        <w:spacing w:before="60" w:beforeAutospacing="0" w:after="120"/>
        <w:ind w:left="284" w:hanging="284"/>
        <w:jc w:val="both"/>
        <w:rPr>
          <w:rFonts w:asciiTheme="majorHAnsi" w:eastAsia="Arial Unicode MS" w:hAnsiTheme="majorHAnsi"/>
          <w:kern w:val="1"/>
          <w:sz w:val="22"/>
          <w:szCs w:val="22"/>
        </w:rPr>
      </w:pPr>
      <w:proofErr w:type="gramStart"/>
      <w:r w:rsidRPr="006C0566">
        <w:rPr>
          <w:rFonts w:asciiTheme="majorHAnsi" w:eastAsia="Arial Unicode MS" w:hAnsiTheme="majorHAnsi"/>
          <w:kern w:val="1"/>
          <w:sz w:val="22"/>
          <w:szCs w:val="22"/>
        </w:rPr>
        <w:t>di</w:t>
      </w:r>
      <w:proofErr w:type="gramEnd"/>
      <w:r w:rsidRPr="006C0566">
        <w:rPr>
          <w:rFonts w:asciiTheme="majorHAnsi" w:eastAsia="Arial Unicode MS" w:hAnsiTheme="majorHAnsi"/>
          <w:kern w:val="1"/>
          <w:sz w:val="22"/>
          <w:szCs w:val="22"/>
        </w:rPr>
        <w:t xml:space="preserve"> avere preso visione dell’informativa sul trattamento dei dati personali di cui al Regolamento 2016/679</w:t>
      </w:r>
      <w:r w:rsidR="006C0566" w:rsidRPr="006C0566">
        <w:rPr>
          <w:rFonts w:asciiTheme="majorHAnsi" w:eastAsia="Arial Unicode MS" w:hAnsiTheme="majorHAnsi"/>
          <w:kern w:val="1"/>
          <w:sz w:val="22"/>
          <w:szCs w:val="22"/>
        </w:rPr>
        <w:t xml:space="preserve"> </w:t>
      </w:r>
      <w:r w:rsidR="006C0566">
        <w:rPr>
          <w:rFonts w:asciiTheme="majorHAnsi" w:eastAsia="Arial Unicode MS" w:hAnsiTheme="majorHAnsi"/>
          <w:kern w:val="1"/>
          <w:sz w:val="22"/>
          <w:szCs w:val="22"/>
        </w:rPr>
        <w:t xml:space="preserve">e </w:t>
      </w:r>
      <w:r w:rsidRPr="006C0566">
        <w:rPr>
          <w:rFonts w:asciiTheme="majorHAnsi" w:eastAsia="Arial Unicode MS" w:hAnsiTheme="majorHAnsi"/>
          <w:kern w:val="1"/>
          <w:sz w:val="22"/>
          <w:szCs w:val="22"/>
        </w:rPr>
        <w:t xml:space="preserve">delle informazioni sul procedimento pubblicate sul sito dell’ente alla pagina: </w:t>
      </w:r>
      <w:hyperlink r:id="rId10" w:history="1">
        <w:r w:rsidRPr="006C0566">
          <w:rPr>
            <w:rStyle w:val="Collegamentoipertestuale"/>
            <w:rFonts w:asciiTheme="majorHAnsi" w:eastAsia="Arial Unicode MS" w:hAnsiTheme="majorHAnsi"/>
            <w:kern w:val="1"/>
            <w:sz w:val="22"/>
            <w:szCs w:val="22"/>
          </w:rPr>
          <w:t>https://www.formazione-bassareggiana.it/accesso-civico/</w:t>
        </w:r>
      </w:hyperlink>
      <w:r w:rsidRPr="006C0566">
        <w:rPr>
          <w:rFonts w:asciiTheme="majorHAnsi" w:eastAsia="Arial Unicode MS" w:hAnsiTheme="majorHAnsi"/>
          <w:kern w:val="1"/>
          <w:sz w:val="22"/>
          <w:szCs w:val="22"/>
        </w:rPr>
        <w:t xml:space="preserve"> </w:t>
      </w:r>
    </w:p>
    <w:p w14:paraId="2C0BFEF6" w14:textId="5E3B4D82" w:rsidR="002379E3" w:rsidRPr="002379E3" w:rsidRDefault="002379E3" w:rsidP="006C0566">
      <w:pPr>
        <w:pStyle w:val="Paragrafoelenco"/>
        <w:widowControl w:val="0"/>
        <w:numPr>
          <w:ilvl w:val="0"/>
          <w:numId w:val="5"/>
        </w:numPr>
        <w:tabs>
          <w:tab w:val="left" w:leader="dot" w:pos="4253"/>
          <w:tab w:val="left" w:leader="dot" w:pos="9356"/>
        </w:tabs>
        <w:suppressAutoHyphens/>
        <w:spacing w:after="0" w:afterAutospacing="0"/>
        <w:ind w:left="284" w:hanging="284"/>
        <w:jc w:val="both"/>
        <w:rPr>
          <w:rFonts w:asciiTheme="majorHAnsi" w:eastAsia="Arial Unicode MS" w:hAnsiTheme="majorHAnsi"/>
          <w:kern w:val="1"/>
          <w:sz w:val="22"/>
          <w:szCs w:val="22"/>
        </w:rPr>
      </w:pPr>
      <w:proofErr w:type="gramStart"/>
      <w:r w:rsidRPr="002379E3">
        <w:rPr>
          <w:rFonts w:asciiTheme="majorHAnsi" w:eastAsia="Arial Unicode MS" w:hAnsiTheme="majorHAnsi"/>
          <w:kern w:val="1"/>
          <w:sz w:val="22"/>
          <w:szCs w:val="22"/>
        </w:rPr>
        <w:t>di</w:t>
      </w:r>
      <w:proofErr w:type="gramEnd"/>
      <w:r w:rsidRPr="002379E3">
        <w:rPr>
          <w:rFonts w:asciiTheme="majorHAnsi" w:eastAsia="Arial Unicode MS" w:hAnsiTheme="majorHAnsi"/>
          <w:kern w:val="1"/>
          <w:sz w:val="22"/>
          <w:szCs w:val="22"/>
        </w:rPr>
        <w:t xml:space="preserve"> conoscere le sanzioni amministrative e penali previste dagli artt. 75 e 76 del D.P.R. 445/2000, “Testo unico delle disposizioni legislative e regolamentari in materia di documentazione amministrativa</w:t>
      </w:r>
      <w:r w:rsidR="0090320E">
        <w:rPr>
          <w:rFonts w:asciiTheme="majorHAnsi" w:eastAsia="Arial Unicode MS" w:hAnsiTheme="majorHAnsi"/>
          <w:kern w:val="1"/>
          <w:sz w:val="22"/>
          <w:szCs w:val="22"/>
        </w:rPr>
        <w:t>”</w:t>
      </w:r>
    </w:p>
    <w:p w14:paraId="0CA6A394" w14:textId="77777777" w:rsidR="0008413A" w:rsidRPr="00055EC9" w:rsidRDefault="0008413A" w:rsidP="0008413A">
      <w:pPr>
        <w:spacing w:before="120" w:after="120"/>
        <w:rPr>
          <w:rFonts w:asciiTheme="majorHAnsi" w:hAnsiTheme="majorHAnsi" w:cstheme="minorHAnsi"/>
          <w:sz w:val="6"/>
          <w:szCs w:val="6"/>
        </w:rPr>
      </w:pPr>
    </w:p>
    <w:p w14:paraId="6FDE2953" w14:textId="2613AAC7" w:rsidR="0008413A" w:rsidRDefault="0008413A" w:rsidP="006C0566">
      <w:pPr>
        <w:spacing w:before="60" w:after="60"/>
        <w:jc w:val="center"/>
        <w:rPr>
          <w:rFonts w:asciiTheme="majorHAnsi" w:hAnsiTheme="majorHAnsi" w:cstheme="minorHAnsi"/>
          <w:b/>
          <w:sz w:val="22"/>
          <w:szCs w:val="22"/>
        </w:rPr>
      </w:pPr>
      <w:r>
        <w:rPr>
          <w:rFonts w:asciiTheme="majorHAnsi" w:hAnsiTheme="majorHAnsi" w:cstheme="minorHAnsi"/>
          <w:b/>
          <w:sz w:val="22"/>
          <w:szCs w:val="22"/>
        </w:rPr>
        <w:t>ALLEGA</w:t>
      </w:r>
    </w:p>
    <w:p w14:paraId="0AF3AF3B" w14:textId="2345867E" w:rsidR="0008413A" w:rsidRPr="002379E3" w:rsidRDefault="007D77FC" w:rsidP="006C0566">
      <w:pPr>
        <w:pStyle w:val="Paragrafoelenco"/>
        <w:widowControl w:val="0"/>
        <w:numPr>
          <w:ilvl w:val="0"/>
          <w:numId w:val="5"/>
        </w:numPr>
        <w:tabs>
          <w:tab w:val="left" w:leader="dot" w:pos="4253"/>
          <w:tab w:val="left" w:leader="dot" w:pos="9356"/>
        </w:tabs>
        <w:suppressAutoHyphens/>
        <w:spacing w:before="0" w:beforeAutospacing="0"/>
        <w:ind w:left="284" w:hanging="284"/>
        <w:rPr>
          <w:rFonts w:asciiTheme="majorHAnsi" w:eastAsia="Arial Unicode MS" w:hAnsiTheme="majorHAnsi"/>
          <w:kern w:val="1"/>
          <w:sz w:val="22"/>
          <w:szCs w:val="22"/>
        </w:rPr>
      </w:pPr>
      <w:r>
        <w:rPr>
          <w:rFonts w:asciiTheme="majorHAnsi" w:eastAsia="Arial Unicode MS" w:hAnsiTheme="majorHAnsi"/>
          <w:kern w:val="1"/>
          <w:sz w:val="22"/>
          <w:szCs w:val="22"/>
        </w:rPr>
        <w:t>C</w:t>
      </w:r>
      <w:r w:rsidRPr="007D77FC">
        <w:rPr>
          <w:rFonts w:asciiTheme="majorHAnsi" w:eastAsia="Arial Unicode MS" w:hAnsiTheme="majorHAnsi"/>
          <w:kern w:val="1"/>
          <w:sz w:val="22"/>
          <w:szCs w:val="22"/>
        </w:rPr>
        <w:t>opia fronte/retro del proprio documento di identità in corso di validità</w:t>
      </w:r>
      <w:r w:rsidR="0008413A">
        <w:rPr>
          <w:rFonts w:asciiTheme="majorHAnsi" w:eastAsia="Arial Unicode MS" w:hAnsiTheme="majorHAnsi"/>
          <w:kern w:val="1"/>
          <w:sz w:val="22"/>
          <w:szCs w:val="22"/>
        </w:rPr>
        <w:t>.</w:t>
      </w:r>
    </w:p>
    <w:p w14:paraId="74D7655C" w14:textId="77777777" w:rsidR="0008413A" w:rsidRPr="006C0566" w:rsidRDefault="0008413A" w:rsidP="00520FDB">
      <w:pPr>
        <w:widowControl w:val="0"/>
        <w:tabs>
          <w:tab w:val="left" w:leader="dot" w:pos="4253"/>
          <w:tab w:val="left" w:leader="dot" w:pos="9356"/>
        </w:tabs>
        <w:suppressAutoHyphens/>
        <w:spacing w:after="120"/>
        <w:rPr>
          <w:rFonts w:asciiTheme="majorHAnsi" w:eastAsia="Arial Unicode MS" w:hAnsiTheme="majorHAnsi"/>
          <w:kern w:val="1"/>
          <w:sz w:val="2"/>
          <w:szCs w:val="2"/>
        </w:rPr>
      </w:pPr>
    </w:p>
    <w:p w14:paraId="63C1D4A4" w14:textId="77777777" w:rsidR="00520FDB" w:rsidRDefault="00520FDB" w:rsidP="006C0566">
      <w:pPr>
        <w:widowControl w:val="0"/>
        <w:tabs>
          <w:tab w:val="left" w:leader="dot" w:pos="4253"/>
          <w:tab w:val="left" w:leader="dot" w:pos="9356"/>
        </w:tabs>
        <w:suppressAutoHyphens/>
        <w:rPr>
          <w:rFonts w:asciiTheme="majorHAnsi" w:hAnsiTheme="majorHAnsi"/>
          <w:color w:val="000000"/>
          <w:kern w:val="1"/>
          <w:sz w:val="22"/>
          <w:szCs w:val="22"/>
        </w:rPr>
      </w:pPr>
      <w:r>
        <w:rPr>
          <w:rFonts w:asciiTheme="majorHAnsi" w:eastAsia="Arial Unicode MS" w:hAnsiTheme="majorHAnsi"/>
          <w:kern w:val="1"/>
          <w:sz w:val="22"/>
          <w:szCs w:val="22"/>
        </w:rPr>
        <w:t xml:space="preserve">Luogo e data, </w:t>
      </w:r>
      <w:r w:rsidRPr="00520FDB">
        <w:rPr>
          <w:rFonts w:asciiTheme="majorHAnsi" w:hAnsiTheme="majorHAnsi"/>
          <w:color w:val="000000"/>
          <w:kern w:val="1"/>
          <w:sz w:val="22"/>
          <w:szCs w:val="22"/>
        </w:rPr>
        <w:tab/>
        <w:t xml:space="preserve">  </w:t>
      </w:r>
    </w:p>
    <w:p w14:paraId="6E4898BA" w14:textId="32065AD6" w:rsidR="00520FDB" w:rsidRDefault="00520FDB" w:rsidP="00520FDB">
      <w:pPr>
        <w:widowControl w:val="0"/>
        <w:tabs>
          <w:tab w:val="center" w:pos="2268"/>
          <w:tab w:val="center" w:pos="7088"/>
        </w:tabs>
        <w:suppressAutoHyphens/>
        <w:spacing w:after="120"/>
        <w:rPr>
          <w:rFonts w:asciiTheme="majorHAnsi" w:hAnsiTheme="majorHAnsi"/>
          <w:color w:val="000000"/>
          <w:kern w:val="1"/>
          <w:sz w:val="22"/>
          <w:szCs w:val="22"/>
        </w:rPr>
      </w:pPr>
      <w:r>
        <w:rPr>
          <w:rFonts w:asciiTheme="majorHAnsi" w:eastAsia="Arial Unicode MS" w:hAnsiTheme="majorHAnsi"/>
          <w:kern w:val="1"/>
          <w:sz w:val="22"/>
          <w:szCs w:val="22"/>
        </w:rPr>
        <w:tab/>
      </w:r>
      <w:r>
        <w:rPr>
          <w:rFonts w:asciiTheme="majorHAnsi" w:eastAsia="Arial Unicode MS" w:hAnsiTheme="majorHAnsi"/>
          <w:kern w:val="1"/>
          <w:sz w:val="22"/>
          <w:szCs w:val="22"/>
        </w:rPr>
        <w:tab/>
      </w:r>
      <w:r w:rsidRPr="00520FDB">
        <w:rPr>
          <w:rFonts w:asciiTheme="majorHAnsi" w:eastAsia="Arial Unicode MS" w:hAnsiTheme="majorHAnsi"/>
          <w:kern w:val="1"/>
          <w:sz w:val="22"/>
          <w:szCs w:val="22"/>
        </w:rPr>
        <w:t xml:space="preserve">Il richiedente </w:t>
      </w:r>
    </w:p>
    <w:p w14:paraId="7A61BB0D" w14:textId="77777777" w:rsidR="00530AA1" w:rsidRDefault="00520FDB" w:rsidP="00520FDB">
      <w:pPr>
        <w:widowControl w:val="0"/>
        <w:tabs>
          <w:tab w:val="center" w:pos="2268"/>
          <w:tab w:val="center" w:pos="7088"/>
        </w:tabs>
        <w:suppressAutoHyphens/>
        <w:spacing w:after="120"/>
        <w:rPr>
          <w:rFonts w:asciiTheme="majorHAnsi" w:hAnsiTheme="majorHAnsi"/>
          <w:color w:val="000000"/>
          <w:kern w:val="1"/>
          <w:sz w:val="22"/>
          <w:szCs w:val="22"/>
        </w:rPr>
      </w:pPr>
      <w:r>
        <w:rPr>
          <w:rFonts w:asciiTheme="majorHAnsi" w:hAnsiTheme="majorHAnsi"/>
          <w:color w:val="000000"/>
          <w:kern w:val="1"/>
          <w:sz w:val="22"/>
          <w:szCs w:val="22"/>
        </w:rPr>
        <w:tab/>
      </w:r>
      <w:r>
        <w:rPr>
          <w:rFonts w:asciiTheme="majorHAnsi" w:hAnsiTheme="majorHAnsi"/>
          <w:color w:val="000000"/>
          <w:kern w:val="1"/>
          <w:sz w:val="22"/>
          <w:szCs w:val="22"/>
        </w:rPr>
        <w:tab/>
        <w:t>………………………………………………….</w:t>
      </w:r>
    </w:p>
    <w:p w14:paraId="5619D954" w14:textId="77777777" w:rsidR="00530AA1" w:rsidRDefault="00530AA1" w:rsidP="00520FDB">
      <w:pPr>
        <w:widowControl w:val="0"/>
        <w:tabs>
          <w:tab w:val="center" w:pos="2268"/>
          <w:tab w:val="center" w:pos="7088"/>
        </w:tabs>
        <w:suppressAutoHyphens/>
        <w:spacing w:after="120"/>
        <w:rPr>
          <w:rFonts w:asciiTheme="majorHAnsi" w:hAnsiTheme="majorHAnsi"/>
          <w:color w:val="000000"/>
          <w:kern w:val="1"/>
          <w:sz w:val="22"/>
          <w:szCs w:val="22"/>
        </w:rPr>
        <w:sectPr w:rsidR="00530AA1" w:rsidSect="007064B8">
          <w:headerReference w:type="default" r:id="rId11"/>
          <w:footerReference w:type="default" r:id="rId12"/>
          <w:pgSz w:w="11906" w:h="16838" w:code="9"/>
          <w:pgMar w:top="1418" w:right="794" w:bottom="851" w:left="794" w:header="454" w:footer="0" w:gutter="0"/>
          <w:cols w:space="720"/>
          <w:docGrid w:linePitch="272"/>
        </w:sectPr>
      </w:pPr>
    </w:p>
    <w:p w14:paraId="57E3B5E8" w14:textId="77777777" w:rsidR="00530AA1" w:rsidRPr="00530AA1" w:rsidRDefault="00530AA1" w:rsidP="00530AA1">
      <w:pPr>
        <w:jc w:val="center"/>
        <w:rPr>
          <w:rFonts w:ascii="Calibri" w:eastAsia="Calibri" w:hAnsi="Calibri" w:cs="Calibri"/>
          <w:b/>
          <w:lang w:eastAsia="en-US"/>
        </w:rPr>
      </w:pPr>
      <w:r w:rsidRPr="00530AA1">
        <w:rPr>
          <w:rFonts w:ascii="Calibri" w:eastAsia="Calibri" w:hAnsi="Calibri" w:cs="Calibri"/>
          <w:b/>
          <w:lang w:eastAsia="en-US"/>
        </w:rPr>
        <w:lastRenderedPageBreak/>
        <w:t>Informativa sul trattamento dei dati personali ai sensi dell’art. 13 del Regolamento (UE) 2016/679 (GDPR)</w:t>
      </w:r>
    </w:p>
    <w:p w14:paraId="55C664F7"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Il Regolamento (UE) 2016/679 (anche il “Regolamento”) e la normativa italiana di riferimento stabiliscono norme relative alla protezione delle persone fisiche nell’ambito del trattamento dei dati personali e alla tutela dei loro diritti e libertà fondamentali: nel rispetto di quanto previsto dalle disposizioni normative in questione, vengono di seguito indicate le modalità e le finalità del trattamento dei dati personali degli interessati con riguardo alle richieste di accesso ai documenti amministrativi ex art. 22 ss. della l. n. 241/1990.</w:t>
      </w:r>
    </w:p>
    <w:p w14:paraId="1CF26634" w14:textId="77777777" w:rsidR="00352F44" w:rsidRPr="00352F44" w:rsidRDefault="00352F44" w:rsidP="00352F44">
      <w:pPr>
        <w:jc w:val="both"/>
        <w:rPr>
          <w:rFonts w:ascii="Calibri" w:eastAsia="Calibri" w:hAnsi="Calibri" w:cs="Calibri"/>
          <w:b/>
          <w:sz w:val="6"/>
          <w:szCs w:val="6"/>
          <w:lang w:eastAsia="en-US"/>
        </w:rPr>
      </w:pPr>
    </w:p>
    <w:p w14:paraId="371C2FD9" w14:textId="77777777" w:rsidR="00530AA1" w:rsidRPr="00530AA1" w:rsidRDefault="00530AA1" w:rsidP="00352F44">
      <w:pPr>
        <w:jc w:val="both"/>
        <w:rPr>
          <w:rFonts w:ascii="Calibri" w:eastAsia="Calibri" w:hAnsi="Calibri" w:cs="Calibri"/>
          <w:b/>
          <w:sz w:val="18"/>
          <w:szCs w:val="18"/>
          <w:lang w:eastAsia="en-US"/>
        </w:rPr>
      </w:pPr>
      <w:r w:rsidRPr="00530AA1">
        <w:rPr>
          <w:rFonts w:ascii="Calibri" w:eastAsia="Calibri" w:hAnsi="Calibri" w:cs="Calibri"/>
          <w:b/>
          <w:sz w:val="18"/>
          <w:szCs w:val="18"/>
          <w:lang w:eastAsia="en-US"/>
        </w:rPr>
        <w:t>Titolare del trattamento</w:t>
      </w:r>
    </w:p>
    <w:p w14:paraId="4F6462AF" w14:textId="62966662" w:rsidR="00530AA1" w:rsidRPr="00530AA1" w:rsidRDefault="00530AA1" w:rsidP="00530AA1">
      <w:pPr>
        <w:shd w:val="clear" w:color="auto" w:fill="FFFFFF"/>
        <w:jc w:val="both"/>
        <w:rPr>
          <w:rFonts w:ascii="Calibri" w:eastAsia="Arial" w:hAnsi="Calibri" w:cs="Calibri"/>
          <w:color w:val="221F1F"/>
          <w:sz w:val="18"/>
          <w:szCs w:val="18"/>
          <w:shd w:val="clear" w:color="auto" w:fill="FFFFFF"/>
          <w:lang w:eastAsia="ar-SA"/>
        </w:rPr>
      </w:pPr>
      <w:r w:rsidRPr="00530AA1">
        <w:rPr>
          <w:rFonts w:ascii="Calibri" w:eastAsia="Arial" w:hAnsi="Calibri" w:cs="Calibri"/>
          <w:color w:val="221F1F"/>
          <w:sz w:val="18"/>
          <w:szCs w:val="18"/>
          <w:shd w:val="clear" w:color="auto" w:fill="FFFFFF"/>
          <w:lang w:eastAsia="ar-SA"/>
        </w:rPr>
        <w:t>Il Titolare del trattamento è il</w:t>
      </w:r>
      <w:r w:rsidRPr="00530AA1">
        <w:rPr>
          <w:rFonts w:ascii="Calibri" w:hAnsi="Calibri" w:cs="Calibri"/>
          <w:sz w:val="18"/>
          <w:szCs w:val="18"/>
        </w:rPr>
        <w:t xml:space="preserve"> </w:t>
      </w:r>
      <w:r>
        <w:rPr>
          <w:rFonts w:ascii="Calibri" w:eastAsia="Arial" w:hAnsi="Calibri" w:cs="Calibri"/>
          <w:color w:val="221F1F"/>
          <w:sz w:val="18"/>
          <w:szCs w:val="18"/>
          <w:shd w:val="clear" w:color="auto" w:fill="FFFFFF"/>
          <w:lang w:eastAsia="ar-SA"/>
        </w:rPr>
        <w:t xml:space="preserve">C.F.P. Bassa Reggiana </w:t>
      </w:r>
      <w:proofErr w:type="spellStart"/>
      <w:r>
        <w:rPr>
          <w:rFonts w:ascii="Calibri" w:eastAsia="Arial" w:hAnsi="Calibri" w:cs="Calibri"/>
          <w:color w:val="221F1F"/>
          <w:sz w:val="18"/>
          <w:szCs w:val="18"/>
          <w:shd w:val="clear" w:color="auto" w:fill="FFFFFF"/>
          <w:lang w:eastAsia="ar-SA"/>
        </w:rPr>
        <w:t>Soc</w:t>
      </w:r>
      <w:proofErr w:type="spellEnd"/>
      <w:r>
        <w:rPr>
          <w:rFonts w:ascii="Calibri" w:eastAsia="Arial" w:hAnsi="Calibri" w:cs="Calibri"/>
          <w:color w:val="221F1F"/>
          <w:sz w:val="18"/>
          <w:szCs w:val="18"/>
          <w:shd w:val="clear" w:color="auto" w:fill="FFFFFF"/>
          <w:lang w:eastAsia="ar-SA"/>
        </w:rPr>
        <w:t xml:space="preserve">. </w:t>
      </w:r>
      <w:proofErr w:type="spellStart"/>
      <w:r>
        <w:rPr>
          <w:rFonts w:ascii="Calibri" w:eastAsia="Arial" w:hAnsi="Calibri" w:cs="Calibri"/>
          <w:color w:val="221F1F"/>
          <w:sz w:val="18"/>
          <w:szCs w:val="18"/>
          <w:shd w:val="clear" w:color="auto" w:fill="FFFFFF"/>
          <w:lang w:eastAsia="ar-SA"/>
        </w:rPr>
        <w:t>Cons</w:t>
      </w:r>
      <w:proofErr w:type="spellEnd"/>
      <w:r>
        <w:rPr>
          <w:rFonts w:ascii="Calibri" w:eastAsia="Arial" w:hAnsi="Calibri" w:cs="Calibri"/>
          <w:color w:val="221F1F"/>
          <w:sz w:val="18"/>
          <w:szCs w:val="18"/>
          <w:shd w:val="clear" w:color="auto" w:fill="FFFFFF"/>
          <w:lang w:eastAsia="ar-SA"/>
        </w:rPr>
        <w:t>.</w:t>
      </w:r>
      <w:r w:rsidRPr="00530AA1">
        <w:rPr>
          <w:rFonts w:ascii="Calibri" w:eastAsia="Arial" w:hAnsi="Calibri" w:cs="Calibri"/>
          <w:color w:val="221F1F"/>
          <w:sz w:val="18"/>
          <w:szCs w:val="18"/>
          <w:shd w:val="clear" w:color="auto" w:fill="FFFFFF"/>
          <w:lang w:eastAsia="ar-SA"/>
        </w:rPr>
        <w:t xml:space="preserve"> </w:t>
      </w:r>
      <w:proofErr w:type="spellStart"/>
      <w:r w:rsidRPr="00530AA1">
        <w:rPr>
          <w:rFonts w:ascii="Calibri" w:eastAsia="Arial" w:hAnsi="Calibri" w:cs="Calibri"/>
          <w:color w:val="221F1F"/>
          <w:sz w:val="18"/>
          <w:szCs w:val="18"/>
          <w:shd w:val="clear" w:color="auto" w:fill="FFFFFF"/>
          <w:lang w:eastAsia="ar-SA"/>
        </w:rPr>
        <w:t>r.l</w:t>
      </w:r>
      <w:proofErr w:type="spellEnd"/>
      <w:r w:rsidRPr="00530AA1">
        <w:rPr>
          <w:rFonts w:ascii="Calibri" w:eastAsia="Arial" w:hAnsi="Calibri" w:cs="Calibri"/>
          <w:color w:val="221F1F"/>
          <w:sz w:val="18"/>
          <w:szCs w:val="18"/>
          <w:shd w:val="clear" w:color="auto" w:fill="FFFFFF"/>
          <w:lang w:eastAsia="ar-SA"/>
        </w:rPr>
        <w:t xml:space="preserve">. </w:t>
      </w:r>
      <w:proofErr w:type="gramStart"/>
      <w:r w:rsidRPr="00530AA1">
        <w:rPr>
          <w:rFonts w:ascii="Calibri" w:eastAsia="Arial" w:hAnsi="Calibri" w:cs="Calibri"/>
          <w:color w:val="221F1F"/>
          <w:sz w:val="18"/>
          <w:szCs w:val="18"/>
          <w:shd w:val="clear" w:color="auto" w:fill="FFFFFF"/>
          <w:lang w:eastAsia="ar-SA"/>
        </w:rPr>
        <w:t>( di</w:t>
      </w:r>
      <w:proofErr w:type="gramEnd"/>
      <w:r w:rsidRPr="00530AA1">
        <w:rPr>
          <w:rFonts w:ascii="Calibri" w:eastAsia="Arial" w:hAnsi="Calibri" w:cs="Calibri"/>
          <w:color w:val="221F1F"/>
          <w:sz w:val="18"/>
          <w:szCs w:val="18"/>
          <w:shd w:val="clear" w:color="auto" w:fill="FFFFFF"/>
          <w:lang w:eastAsia="ar-SA"/>
        </w:rPr>
        <w:t xml:space="preserve"> seguito CFPBR), P.IVA: 01768220350, nella persona dell'Amministratore Unico Dott. </w:t>
      </w:r>
      <w:proofErr w:type="spellStart"/>
      <w:r w:rsidRPr="00530AA1">
        <w:rPr>
          <w:rFonts w:ascii="Calibri" w:eastAsia="Arial" w:hAnsi="Calibri" w:cs="Calibri"/>
          <w:color w:val="221F1F"/>
          <w:sz w:val="18"/>
          <w:szCs w:val="18"/>
          <w:shd w:val="clear" w:color="auto" w:fill="FFFFFF"/>
          <w:lang w:eastAsia="ar-SA"/>
        </w:rPr>
        <w:t>Edvin</w:t>
      </w:r>
      <w:proofErr w:type="spellEnd"/>
      <w:r w:rsidRPr="00530AA1">
        <w:rPr>
          <w:rFonts w:ascii="Calibri" w:eastAsia="Arial" w:hAnsi="Calibri" w:cs="Calibri"/>
          <w:color w:val="221F1F"/>
          <w:sz w:val="18"/>
          <w:szCs w:val="18"/>
          <w:shd w:val="clear" w:color="auto" w:fill="FFFFFF"/>
          <w:lang w:eastAsia="ar-SA"/>
        </w:rPr>
        <w:t xml:space="preserve"> </w:t>
      </w:r>
      <w:proofErr w:type="spellStart"/>
      <w:r w:rsidRPr="00530AA1">
        <w:rPr>
          <w:rFonts w:ascii="Calibri" w:eastAsia="Arial" w:hAnsi="Calibri" w:cs="Calibri"/>
          <w:color w:val="221F1F"/>
          <w:sz w:val="18"/>
          <w:szCs w:val="18"/>
          <w:shd w:val="clear" w:color="auto" w:fill="FFFFFF"/>
          <w:lang w:eastAsia="ar-SA"/>
        </w:rPr>
        <w:t>Husovic</w:t>
      </w:r>
      <w:proofErr w:type="spellEnd"/>
      <w:r w:rsidRPr="00530AA1">
        <w:rPr>
          <w:rFonts w:ascii="Calibri" w:eastAsia="Arial" w:hAnsi="Calibri" w:cs="Calibri"/>
          <w:color w:val="221F1F"/>
          <w:sz w:val="18"/>
          <w:szCs w:val="18"/>
          <w:shd w:val="clear" w:color="auto" w:fill="FFFFFF"/>
          <w:lang w:eastAsia="ar-SA"/>
        </w:rPr>
        <w:t xml:space="preserve">, con sede legale in Guastalla (RE) alla Via Salvador Allende, 2/1 (tel. 0522.835217/73 fax 0522.219797, e-mail </w:t>
      </w:r>
      <w:hyperlink r:id="rId13" w:history="1">
        <w:r w:rsidRPr="00530AA1">
          <w:rPr>
            <w:rFonts w:ascii="Calibri" w:eastAsia="Arial" w:hAnsi="Calibri" w:cs="Calibri"/>
            <w:color w:val="0563C1"/>
            <w:sz w:val="18"/>
            <w:szCs w:val="18"/>
            <w:u w:val="single"/>
            <w:shd w:val="clear" w:color="auto" w:fill="FFFFFF"/>
            <w:lang w:eastAsia="ar-SA"/>
          </w:rPr>
          <w:t>cfpbr@cfpbr.it</w:t>
        </w:r>
      </w:hyperlink>
      <w:r w:rsidRPr="00530AA1">
        <w:rPr>
          <w:rFonts w:ascii="Calibri" w:eastAsia="Arial" w:hAnsi="Calibri" w:cs="Calibri"/>
          <w:color w:val="221F1F"/>
          <w:sz w:val="18"/>
          <w:szCs w:val="18"/>
          <w:shd w:val="clear" w:color="auto" w:fill="FFFFFF"/>
          <w:lang w:eastAsia="ar-SA"/>
        </w:rPr>
        <w:t xml:space="preserve"> – PEC: </w:t>
      </w:r>
      <w:hyperlink r:id="rId14" w:history="1">
        <w:r w:rsidRPr="00530AA1">
          <w:rPr>
            <w:rFonts w:ascii="Calibri" w:eastAsia="Arial" w:hAnsi="Calibri" w:cs="Calibri"/>
            <w:color w:val="0000FF"/>
            <w:sz w:val="18"/>
            <w:szCs w:val="18"/>
            <w:u w:val="single"/>
            <w:shd w:val="clear" w:color="auto" w:fill="FFFFFF"/>
            <w:lang w:eastAsia="ar-SA"/>
          </w:rPr>
          <w:t>cfpbr@pec.it</w:t>
        </w:r>
      </w:hyperlink>
      <w:r w:rsidRPr="00530AA1">
        <w:rPr>
          <w:rFonts w:ascii="Calibri" w:eastAsia="Arial" w:hAnsi="Calibri" w:cs="Calibri"/>
          <w:color w:val="221F1F"/>
          <w:sz w:val="18"/>
          <w:szCs w:val="18"/>
          <w:shd w:val="clear" w:color="auto" w:fill="FFFFFF"/>
          <w:lang w:eastAsia="ar-SA"/>
        </w:rPr>
        <w:t>).</w:t>
      </w:r>
    </w:p>
    <w:p w14:paraId="592ABF05" w14:textId="77777777" w:rsidR="00530AA1" w:rsidRPr="00530AA1" w:rsidRDefault="00530AA1" w:rsidP="00530AA1">
      <w:pPr>
        <w:shd w:val="clear" w:color="auto" w:fill="FFFFFF"/>
        <w:jc w:val="both"/>
        <w:rPr>
          <w:rFonts w:ascii="Calibri" w:eastAsia="Arial" w:hAnsi="Calibri" w:cs="Calibri"/>
          <w:color w:val="221F1F"/>
          <w:sz w:val="18"/>
          <w:szCs w:val="18"/>
          <w:shd w:val="clear" w:color="auto" w:fill="FFFFFF"/>
          <w:lang w:eastAsia="ar-SA"/>
        </w:rPr>
      </w:pPr>
      <w:r w:rsidRPr="00530AA1">
        <w:rPr>
          <w:rFonts w:ascii="Calibri" w:eastAsia="Arial" w:hAnsi="Calibri" w:cs="Calibri"/>
          <w:color w:val="221F1F"/>
          <w:sz w:val="18"/>
          <w:szCs w:val="18"/>
          <w:shd w:val="clear" w:color="auto" w:fill="FFFFFF"/>
          <w:lang w:eastAsia="ar-SA"/>
        </w:rPr>
        <w:t xml:space="preserve">Il Responsabile della Protezione Dati (DPO) è la società B&amp;P Solution </w:t>
      </w:r>
      <w:proofErr w:type="spellStart"/>
      <w:r w:rsidRPr="00530AA1">
        <w:rPr>
          <w:rFonts w:ascii="Calibri" w:eastAsia="Arial" w:hAnsi="Calibri" w:cs="Calibri"/>
          <w:color w:val="221F1F"/>
          <w:sz w:val="18"/>
          <w:szCs w:val="18"/>
          <w:shd w:val="clear" w:color="auto" w:fill="FFFFFF"/>
          <w:lang w:eastAsia="ar-SA"/>
        </w:rPr>
        <w:t>srl</w:t>
      </w:r>
      <w:proofErr w:type="spellEnd"/>
      <w:r w:rsidRPr="00530AA1">
        <w:rPr>
          <w:rFonts w:ascii="Calibri" w:eastAsia="Arial" w:hAnsi="Calibri" w:cs="Calibri"/>
          <w:color w:val="221F1F"/>
          <w:sz w:val="18"/>
          <w:szCs w:val="18"/>
          <w:shd w:val="clear" w:color="auto" w:fill="FFFFFF"/>
          <w:lang w:eastAsia="ar-SA"/>
        </w:rPr>
        <w:t xml:space="preserve">, Via Montefiorino, 10/1 Reggio Emilia telefono 0522506307 e-mail </w:t>
      </w:r>
      <w:hyperlink r:id="rId15" w:history="1">
        <w:r w:rsidRPr="00530AA1">
          <w:rPr>
            <w:rFonts w:ascii="Calibri" w:eastAsia="Arial" w:hAnsi="Calibri" w:cs="Calibri"/>
            <w:color w:val="0000FF"/>
            <w:sz w:val="18"/>
            <w:szCs w:val="18"/>
            <w:u w:val="single"/>
            <w:shd w:val="clear" w:color="auto" w:fill="FFFFFF"/>
            <w:lang w:eastAsia="ar-SA"/>
          </w:rPr>
          <w:t>info@bepsolution.it</w:t>
        </w:r>
      </w:hyperlink>
      <w:r w:rsidRPr="00530AA1">
        <w:rPr>
          <w:rFonts w:ascii="Calibri" w:eastAsia="Arial" w:hAnsi="Calibri" w:cs="Calibri"/>
          <w:color w:val="221F1F"/>
          <w:sz w:val="18"/>
          <w:szCs w:val="18"/>
          <w:shd w:val="clear" w:color="auto" w:fill="FFFFFF"/>
          <w:lang w:eastAsia="ar-SA"/>
        </w:rPr>
        <w:t xml:space="preserve">, </w:t>
      </w:r>
      <w:proofErr w:type="spellStart"/>
      <w:r w:rsidRPr="00530AA1">
        <w:rPr>
          <w:rFonts w:ascii="Calibri" w:eastAsia="Arial" w:hAnsi="Calibri" w:cs="Calibri"/>
          <w:color w:val="221F1F"/>
          <w:sz w:val="18"/>
          <w:szCs w:val="18"/>
          <w:shd w:val="clear" w:color="auto" w:fill="FFFFFF"/>
          <w:lang w:eastAsia="ar-SA"/>
        </w:rPr>
        <w:t>pec</w:t>
      </w:r>
      <w:proofErr w:type="spellEnd"/>
      <w:r w:rsidRPr="00530AA1">
        <w:rPr>
          <w:rFonts w:ascii="Calibri" w:eastAsia="Arial" w:hAnsi="Calibri" w:cs="Calibri"/>
          <w:color w:val="221F1F"/>
          <w:sz w:val="18"/>
          <w:szCs w:val="18"/>
          <w:shd w:val="clear" w:color="auto" w:fill="FFFFFF"/>
          <w:lang w:eastAsia="ar-SA"/>
        </w:rPr>
        <w:t xml:space="preserve"> </w:t>
      </w:r>
      <w:hyperlink r:id="rId16" w:history="1">
        <w:r w:rsidRPr="00530AA1">
          <w:rPr>
            <w:rFonts w:ascii="Calibri" w:eastAsia="Arial" w:hAnsi="Calibri" w:cs="Calibri"/>
            <w:color w:val="0000FF"/>
            <w:sz w:val="18"/>
            <w:szCs w:val="18"/>
            <w:u w:val="single"/>
            <w:shd w:val="clear" w:color="auto" w:fill="FFFFFF"/>
            <w:lang w:eastAsia="ar-SA"/>
          </w:rPr>
          <w:t>bepfuturoimmobiliaresrl@pec.it</w:t>
        </w:r>
      </w:hyperlink>
      <w:r w:rsidRPr="00530AA1">
        <w:rPr>
          <w:rFonts w:ascii="Calibri" w:eastAsia="Arial" w:hAnsi="Calibri" w:cs="Calibri"/>
          <w:color w:val="221F1F"/>
          <w:sz w:val="18"/>
          <w:szCs w:val="18"/>
          <w:shd w:val="clear" w:color="auto" w:fill="FFFFFF"/>
          <w:lang w:eastAsia="ar-SA"/>
        </w:rPr>
        <w:t>.</w:t>
      </w:r>
    </w:p>
    <w:p w14:paraId="4581E817" w14:textId="77777777" w:rsidR="00352F44" w:rsidRPr="00352F44" w:rsidRDefault="00352F44" w:rsidP="00530AA1">
      <w:pPr>
        <w:jc w:val="center"/>
        <w:rPr>
          <w:rFonts w:ascii="Calibri" w:eastAsia="Calibri" w:hAnsi="Calibri" w:cs="Calibri"/>
          <w:b/>
          <w:sz w:val="6"/>
          <w:szCs w:val="6"/>
          <w:lang w:eastAsia="en-US"/>
        </w:rPr>
      </w:pPr>
    </w:p>
    <w:p w14:paraId="57EF0EC9"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Finalità del trattamento e base giuridica del medesimo</w:t>
      </w:r>
    </w:p>
    <w:p w14:paraId="09172B69"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Il trattamento dei dati personali verrà effettuato dal Titolare del trattamento per finalità connesse allo svolgimento delle proprie funzioni istituzionali inerenti la gestione del procedimento di accesso agli atti ai sensi della L.241/90 </w:t>
      </w:r>
      <w:proofErr w:type="spellStart"/>
      <w:r w:rsidRPr="00530AA1">
        <w:rPr>
          <w:rFonts w:ascii="Calibri" w:eastAsia="Calibri" w:hAnsi="Calibri" w:cs="Calibri"/>
          <w:sz w:val="18"/>
          <w:szCs w:val="18"/>
          <w:lang w:eastAsia="en-US"/>
        </w:rPr>
        <w:t>smi</w:t>
      </w:r>
      <w:proofErr w:type="spellEnd"/>
      <w:r w:rsidRPr="00530AA1">
        <w:rPr>
          <w:rFonts w:ascii="Calibri" w:eastAsia="Calibri" w:hAnsi="Calibri" w:cs="Calibri"/>
          <w:sz w:val="18"/>
          <w:szCs w:val="18"/>
          <w:lang w:eastAsia="en-US"/>
        </w:rPr>
        <w:t xml:space="preserve"> e ogni altra normativa ad essa relativa. La base giuridica su cui si fonda l’anzidetto trattamento è rinvenibile nell’adempimento di un obbligo legale al quale il Titolare del trattamento è soggetto (art. 6, par.1, </w:t>
      </w:r>
      <w:proofErr w:type="spellStart"/>
      <w:r w:rsidRPr="00530AA1">
        <w:rPr>
          <w:rFonts w:ascii="Calibri" w:eastAsia="Calibri" w:hAnsi="Calibri" w:cs="Calibri"/>
          <w:sz w:val="18"/>
          <w:szCs w:val="18"/>
          <w:lang w:eastAsia="en-US"/>
        </w:rPr>
        <w:t>lett</w:t>
      </w:r>
      <w:proofErr w:type="spellEnd"/>
      <w:r w:rsidRPr="00530AA1">
        <w:rPr>
          <w:rFonts w:ascii="Calibri" w:eastAsia="Calibri" w:hAnsi="Calibri" w:cs="Calibri"/>
          <w:sz w:val="18"/>
          <w:szCs w:val="18"/>
          <w:lang w:eastAsia="en-US"/>
        </w:rPr>
        <w:t>. c) del GDPR).</w:t>
      </w:r>
    </w:p>
    <w:p w14:paraId="23B1824A" w14:textId="77777777" w:rsidR="00352F44" w:rsidRPr="00352F44" w:rsidRDefault="00352F44" w:rsidP="00352F44">
      <w:pPr>
        <w:rPr>
          <w:rFonts w:ascii="Calibri" w:eastAsia="Calibri" w:hAnsi="Calibri" w:cs="Calibri"/>
          <w:b/>
          <w:sz w:val="6"/>
          <w:szCs w:val="6"/>
          <w:lang w:eastAsia="en-US"/>
        </w:rPr>
      </w:pPr>
    </w:p>
    <w:p w14:paraId="58E90E52"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Natura del conferimento</w:t>
      </w:r>
    </w:p>
    <w:p w14:paraId="7FD73BF3"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Il conferimento dei dati personali, necessari al perseguimento delle finalità di cui sopra, è una decisione libera, ma costituisce un requisito indispensabile per la conclusione dell’iter amministrativo relativi al procedimento menzionato in precedenza; sicché la loro mancata comunicazione, anche parziale, comporta l’impossibilità per il CFPBR. </w:t>
      </w:r>
      <w:proofErr w:type="gramStart"/>
      <w:r w:rsidRPr="00530AA1">
        <w:rPr>
          <w:rFonts w:ascii="Calibri" w:eastAsia="Calibri" w:hAnsi="Calibri" w:cs="Calibri"/>
          <w:sz w:val="18"/>
          <w:szCs w:val="18"/>
          <w:lang w:eastAsia="en-US"/>
        </w:rPr>
        <w:t>di</w:t>
      </w:r>
      <w:proofErr w:type="gramEnd"/>
      <w:r w:rsidRPr="00530AA1">
        <w:rPr>
          <w:rFonts w:ascii="Calibri" w:eastAsia="Calibri" w:hAnsi="Calibri" w:cs="Calibri"/>
          <w:sz w:val="18"/>
          <w:szCs w:val="18"/>
          <w:lang w:eastAsia="en-US"/>
        </w:rPr>
        <w:t xml:space="preserve"> dare seguito alle richieste effettuate e all’emanazione dei provvedimenti conclusivi dell’iter procedurale previsto dalla legge.</w:t>
      </w:r>
    </w:p>
    <w:p w14:paraId="6BE012BE" w14:textId="77777777" w:rsidR="00352F44" w:rsidRPr="00352F44" w:rsidRDefault="00352F44" w:rsidP="00352F44">
      <w:pPr>
        <w:rPr>
          <w:rFonts w:ascii="Calibri" w:eastAsia="Calibri" w:hAnsi="Calibri" w:cs="Calibri"/>
          <w:b/>
          <w:sz w:val="6"/>
          <w:szCs w:val="6"/>
          <w:lang w:eastAsia="en-US"/>
        </w:rPr>
      </w:pPr>
    </w:p>
    <w:p w14:paraId="7F23C326"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Modalità di trattamento e durata del trattamento</w:t>
      </w:r>
    </w:p>
    <w:p w14:paraId="1A027BF9"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I principali dati raccolti riguardano per la predetta finalità sono:</w:t>
      </w:r>
    </w:p>
    <w:p w14:paraId="6C5AB9F9"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1. notizie anagrafiche (nome, cognome, luogo e data di nascita, codice fiscale, residenza, recapito telefonico, e-mail);</w:t>
      </w:r>
    </w:p>
    <w:p w14:paraId="6F9D8056"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2. dati da Lei forniti per l’accesso ai vari servizi offerti dal CFPBR. </w:t>
      </w:r>
    </w:p>
    <w:p w14:paraId="08515F41"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Il trattamento sarà effettuato:</w:t>
      </w:r>
    </w:p>
    <w:p w14:paraId="34BFE567" w14:textId="77777777" w:rsidR="00530AA1" w:rsidRPr="00530AA1" w:rsidRDefault="00530AA1" w:rsidP="00530AA1">
      <w:pPr>
        <w:numPr>
          <w:ilvl w:val="0"/>
          <w:numId w:val="6"/>
        </w:numPr>
        <w:tabs>
          <w:tab w:val="clear" w:pos="720"/>
        </w:tabs>
        <w:ind w:left="284" w:hanging="284"/>
        <w:jc w:val="both"/>
        <w:rPr>
          <w:rFonts w:ascii="Calibri" w:eastAsia="Calibri" w:hAnsi="Calibri" w:cs="Calibri"/>
          <w:sz w:val="18"/>
          <w:szCs w:val="18"/>
          <w:lang w:eastAsia="en-US"/>
        </w:rPr>
      </w:pPr>
      <w:proofErr w:type="gramStart"/>
      <w:r w:rsidRPr="00530AA1">
        <w:rPr>
          <w:rFonts w:ascii="Calibri" w:eastAsia="Calibri" w:hAnsi="Calibri" w:cs="Calibri"/>
          <w:sz w:val="18"/>
          <w:szCs w:val="18"/>
          <w:lang w:eastAsia="en-US"/>
        </w:rPr>
        <w:t>mediante</w:t>
      </w:r>
      <w:proofErr w:type="gramEnd"/>
      <w:r w:rsidRPr="00530AA1">
        <w:rPr>
          <w:rFonts w:ascii="Calibri" w:eastAsia="Calibri" w:hAnsi="Calibri" w:cs="Calibri"/>
          <w:sz w:val="18"/>
          <w:szCs w:val="18"/>
          <w:lang w:eastAsia="en-US"/>
        </w:rPr>
        <w:t xml:space="preserve"> l’utilizzo di sistemi manuali e automatizzati;</w:t>
      </w:r>
    </w:p>
    <w:p w14:paraId="40D08160" w14:textId="77777777" w:rsidR="00530AA1" w:rsidRPr="00530AA1" w:rsidRDefault="00530AA1" w:rsidP="00530AA1">
      <w:pPr>
        <w:numPr>
          <w:ilvl w:val="0"/>
          <w:numId w:val="6"/>
        </w:numPr>
        <w:tabs>
          <w:tab w:val="clear" w:pos="720"/>
        </w:tabs>
        <w:ind w:left="284" w:hanging="284"/>
        <w:jc w:val="both"/>
        <w:rPr>
          <w:rFonts w:ascii="Calibri" w:eastAsia="Calibri" w:hAnsi="Calibri" w:cs="Calibri"/>
          <w:sz w:val="18"/>
          <w:szCs w:val="18"/>
          <w:lang w:eastAsia="en-US"/>
        </w:rPr>
      </w:pPr>
      <w:proofErr w:type="gramStart"/>
      <w:r w:rsidRPr="00530AA1">
        <w:rPr>
          <w:rFonts w:ascii="Calibri" w:eastAsia="Calibri" w:hAnsi="Calibri" w:cs="Calibri"/>
          <w:sz w:val="18"/>
          <w:szCs w:val="18"/>
          <w:lang w:eastAsia="en-US"/>
        </w:rPr>
        <w:t>da</w:t>
      </w:r>
      <w:proofErr w:type="gramEnd"/>
      <w:r w:rsidRPr="00530AA1">
        <w:rPr>
          <w:rFonts w:ascii="Calibri" w:eastAsia="Calibri" w:hAnsi="Calibri" w:cs="Calibri"/>
          <w:sz w:val="18"/>
          <w:szCs w:val="18"/>
          <w:lang w:eastAsia="en-US"/>
        </w:rPr>
        <w:t xml:space="preserve"> soggetti autorizzati all’assolvimento di tali compiti, ai sensi di legge;</w:t>
      </w:r>
    </w:p>
    <w:p w14:paraId="1A001B5D" w14:textId="77777777" w:rsidR="00530AA1" w:rsidRPr="00530AA1" w:rsidRDefault="00530AA1" w:rsidP="00530AA1">
      <w:pPr>
        <w:numPr>
          <w:ilvl w:val="0"/>
          <w:numId w:val="6"/>
        </w:numPr>
        <w:tabs>
          <w:tab w:val="clear" w:pos="720"/>
        </w:tabs>
        <w:ind w:left="284" w:hanging="284"/>
        <w:jc w:val="both"/>
        <w:rPr>
          <w:rFonts w:ascii="Calibri" w:eastAsia="Calibri" w:hAnsi="Calibri" w:cs="Calibri"/>
          <w:sz w:val="18"/>
          <w:szCs w:val="18"/>
          <w:lang w:eastAsia="en-US"/>
        </w:rPr>
      </w:pPr>
      <w:proofErr w:type="gramStart"/>
      <w:r w:rsidRPr="00530AA1">
        <w:rPr>
          <w:rFonts w:ascii="Calibri" w:eastAsia="Calibri" w:hAnsi="Calibri" w:cs="Calibri"/>
          <w:sz w:val="18"/>
          <w:szCs w:val="18"/>
          <w:lang w:eastAsia="en-US"/>
        </w:rPr>
        <w:t>con</w:t>
      </w:r>
      <w:proofErr w:type="gramEnd"/>
      <w:r w:rsidRPr="00530AA1">
        <w:rPr>
          <w:rFonts w:ascii="Calibri" w:eastAsia="Calibri" w:hAnsi="Calibri" w:cs="Calibri"/>
          <w:sz w:val="18"/>
          <w:szCs w:val="18"/>
          <w:lang w:eastAsia="en-US"/>
        </w:rPr>
        <w:t xml:space="preserve"> l’impiego di misure adeguate a garantire la riservatezza dei dati ed evitare l’accesso agli stessi da parte di terzi non autorizzati.</w:t>
      </w:r>
    </w:p>
    <w:p w14:paraId="1126904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w:t>
      </w:r>
      <w:proofErr w:type="spellStart"/>
      <w:r w:rsidRPr="00530AA1">
        <w:rPr>
          <w:rFonts w:ascii="Calibri" w:eastAsia="Calibri" w:hAnsi="Calibri" w:cs="Calibri"/>
          <w:sz w:val="18"/>
          <w:szCs w:val="18"/>
          <w:lang w:eastAsia="en-US"/>
        </w:rPr>
        <w:t>esperibilità</w:t>
      </w:r>
      <w:proofErr w:type="spellEnd"/>
      <w:r w:rsidRPr="00530AA1">
        <w:rPr>
          <w:rFonts w:ascii="Calibri" w:eastAsia="Calibri" w:hAnsi="Calibri" w:cs="Calibri"/>
          <w:sz w:val="18"/>
          <w:szCs w:val="18"/>
          <w:lang w:eastAsia="en-US"/>
        </w:rPr>
        <w:t xml:space="preserve"> di eventuali azioni di impugnazione.</w:t>
      </w:r>
    </w:p>
    <w:p w14:paraId="0E3BF644" w14:textId="77777777" w:rsidR="00352F44" w:rsidRPr="00352F44" w:rsidRDefault="00352F44" w:rsidP="00352F44">
      <w:pPr>
        <w:rPr>
          <w:rFonts w:ascii="Calibri" w:eastAsia="Calibri" w:hAnsi="Calibri" w:cs="Calibri"/>
          <w:b/>
          <w:sz w:val="6"/>
          <w:szCs w:val="6"/>
          <w:lang w:eastAsia="en-US"/>
        </w:rPr>
      </w:pPr>
    </w:p>
    <w:p w14:paraId="0F7AF228"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Comunicazione dei dati personali</w:t>
      </w:r>
    </w:p>
    <w:p w14:paraId="7AA898A2"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Esclusivamente per il perseguimento delle finalità sopra esplicitate, i dati personali contenuti nelle richieste di accesso potranno essere comunicati ai dipendenti e ai collaboratori, anche esterni, del Titolare del trattamento, nonché ai soggetti che forniscano servizi connessi e/o strumentali alle anzidette finalità (quali, a titolo di esempio, servizi tecnici e di protocollo). Ai sensi dell’art. 28 del GDPR il Titolare ha formalmente nominato Responsabili del Trattamento i destinatari terzi secondo quanto previsto dalle disposizioni di legge. L’elenco dei Responsabili del Trattamento nominati è sempre disponibile a semplice richiesta. I dati personali in parola potranno essere, altresì, comunicati ad eventuali soggetti terzi, in veste di controinteressati, al fine di consentire a questi ultimi di esercitare i relativi diritti. I medesimi dati potranno, da ultimo, essere comunicati ad altri soggetti pubblici e/o privati unicamente in forza di una disposizione di legge o di regolamento che lo consenta. </w:t>
      </w:r>
    </w:p>
    <w:p w14:paraId="2D635044" w14:textId="77777777" w:rsidR="00352F44" w:rsidRPr="00352F44" w:rsidRDefault="00352F44" w:rsidP="00530AA1">
      <w:pPr>
        <w:jc w:val="center"/>
        <w:rPr>
          <w:rFonts w:ascii="Calibri" w:eastAsia="Calibri" w:hAnsi="Calibri" w:cs="Calibri"/>
          <w:b/>
          <w:bCs/>
          <w:sz w:val="6"/>
          <w:szCs w:val="6"/>
          <w:lang w:eastAsia="en-US"/>
        </w:rPr>
      </w:pPr>
    </w:p>
    <w:p w14:paraId="30F47038" w14:textId="77777777" w:rsidR="00530AA1" w:rsidRPr="00530AA1" w:rsidRDefault="00530AA1" w:rsidP="00352F44">
      <w:pPr>
        <w:rPr>
          <w:rFonts w:ascii="Calibri" w:eastAsia="Calibri" w:hAnsi="Calibri" w:cs="Calibri"/>
          <w:sz w:val="18"/>
          <w:szCs w:val="18"/>
          <w:lang w:eastAsia="en-US"/>
        </w:rPr>
      </w:pPr>
      <w:r w:rsidRPr="00530AA1">
        <w:rPr>
          <w:rFonts w:ascii="Calibri" w:eastAsia="Calibri" w:hAnsi="Calibri" w:cs="Calibri"/>
          <w:b/>
          <w:bCs/>
          <w:sz w:val="18"/>
          <w:szCs w:val="18"/>
          <w:lang w:eastAsia="en-US"/>
        </w:rPr>
        <w:t>Luogo di trattamento dei dati personali</w:t>
      </w:r>
    </w:p>
    <w:p w14:paraId="2C81E771"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Lo svolgimento dell’attività avviene sul territorio Europeo.</w:t>
      </w:r>
    </w:p>
    <w:p w14:paraId="560B1812" w14:textId="77777777" w:rsidR="00352F44" w:rsidRPr="00352F44" w:rsidRDefault="00352F44" w:rsidP="00530AA1">
      <w:pPr>
        <w:jc w:val="center"/>
        <w:rPr>
          <w:rFonts w:ascii="Calibri" w:eastAsia="Calibri" w:hAnsi="Calibri" w:cs="Calibri"/>
          <w:b/>
          <w:bCs/>
          <w:sz w:val="6"/>
          <w:szCs w:val="6"/>
          <w:lang w:eastAsia="en-US"/>
        </w:rPr>
      </w:pPr>
    </w:p>
    <w:p w14:paraId="0E989E64" w14:textId="77777777" w:rsidR="00530AA1" w:rsidRPr="00530AA1" w:rsidRDefault="00530AA1" w:rsidP="00352F44">
      <w:pPr>
        <w:rPr>
          <w:rFonts w:ascii="Calibri" w:eastAsia="Calibri" w:hAnsi="Calibri" w:cs="Calibri"/>
          <w:b/>
          <w:bCs/>
          <w:sz w:val="18"/>
          <w:szCs w:val="18"/>
          <w:lang w:eastAsia="en-US"/>
        </w:rPr>
      </w:pPr>
      <w:r w:rsidRPr="00530AA1">
        <w:rPr>
          <w:rFonts w:ascii="Calibri" w:eastAsia="Calibri" w:hAnsi="Calibri" w:cs="Calibri"/>
          <w:b/>
          <w:bCs/>
          <w:sz w:val="18"/>
          <w:szCs w:val="18"/>
          <w:lang w:eastAsia="en-US"/>
        </w:rPr>
        <w:t>Diritti dell’interessato</w:t>
      </w:r>
    </w:p>
    <w:p w14:paraId="1001089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Ai sensi del Capo III del GDPR, artt. 15-22, Lei potrà esercitare i seguenti diritti di:</w:t>
      </w:r>
    </w:p>
    <w:p w14:paraId="12B46846"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a) accesso ai dati personali (avrà quindi il diritto di avere gratuitamente le informazioni in merito ai dati personali detenuti dal Titolare, nonché di ottenerne copia in formato accessibile);</w:t>
      </w:r>
    </w:p>
    <w:p w14:paraId="2E10F4DC"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b) rettifica dei dati (provvederemo, su Sua segnalazione, alla correzione di Suoi dati –non espressione di elementi valutativi– non corretti o imprecisi, anche divenuti tali in quanto non aggiornati);</w:t>
      </w:r>
    </w:p>
    <w:p w14:paraId="5B8E74E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c) revoca del consenso (qualora il trattamento avvenga in forza di consenso da Lei manifestato, Lei potrà in qualsiasi momento revocare il consenso e tale revoca del consenso comporterà la cessazione del trattamento);</w:t>
      </w:r>
    </w:p>
    <w:p w14:paraId="0328ECF0"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d) cancellazione dei dati (diritto all’oblio) (ad esempio, in caso di revoca del consenso, se non sussiste altro fondamento giuridico per il trattamento);</w:t>
      </w:r>
    </w:p>
    <w:p w14:paraId="54166D2E"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e) limitazione del trattamento (in determinati casi –contestazione dell’esattezza dei dati, nel tempo nece</w:t>
      </w:r>
      <w:bookmarkStart w:id="0" w:name="_GoBack"/>
      <w:bookmarkEnd w:id="0"/>
      <w:r w:rsidRPr="00530AA1">
        <w:rPr>
          <w:rFonts w:ascii="Calibri" w:eastAsia="Calibri" w:hAnsi="Calibri" w:cs="Calibri"/>
          <w:sz w:val="18"/>
          <w:szCs w:val="18"/>
          <w:lang w:eastAsia="en-US"/>
        </w:rPr>
        <w:t>ssario alla verifica; contestazione della liceità del trattamento con opposizione alla cancellazione; necessità di utilizzo per i Suoi diritti di difesa, mentre essi non sono più utili ai fini del trattamento; se vi è opposizione al trattamento, mentre vengono svolte le necessarie verifiche– i dati verranno conservati con modalità tali da poter essere eventualmente ripristinati, ma, nel mentre, non consultabili dal Titolare se non appunto in relazione alla validità della Sua richiesta di limitazione);</w:t>
      </w:r>
    </w:p>
    <w:p w14:paraId="7B676E2D"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f) opposizione al trattamento per motivi legittimi (in determinate circostanze Lei potrà comunque opporsi al trattamento dei Suoi dati);</w:t>
      </w:r>
    </w:p>
    <w:p w14:paraId="49FABDD7"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g) portabilità dei dati (su Sua richiesta, i dati saranno trasmessi al soggetto da Lei indicato in formato che renda agevole la loro consultazione ed utilizzo);</w:t>
      </w:r>
    </w:p>
    <w:p w14:paraId="3351C6E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h) proposizione reclamo all'autorità di controllo (Garante Privacy).</w:t>
      </w:r>
    </w:p>
    <w:p w14:paraId="634992E4"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 diritti potranno essere esercitati scrivendo al Titolare del trattamento ai seguenti recapiti: e-mail: </w:t>
      </w:r>
      <w:hyperlink r:id="rId17" w:history="1">
        <w:r w:rsidRPr="00530AA1">
          <w:rPr>
            <w:rFonts w:ascii="Calibri" w:eastAsia="Calibri" w:hAnsi="Calibri" w:cs="Calibri"/>
            <w:color w:val="0563C1"/>
            <w:sz w:val="18"/>
            <w:szCs w:val="18"/>
            <w:u w:val="single"/>
            <w:lang w:eastAsia="en-US"/>
          </w:rPr>
          <w:t>cfpbr@cfpbr.it</w:t>
        </w:r>
      </w:hyperlink>
      <w:r w:rsidRPr="00530AA1">
        <w:rPr>
          <w:rFonts w:ascii="Calibri" w:eastAsia="Calibri" w:hAnsi="Calibri" w:cs="Calibri"/>
          <w:sz w:val="18"/>
          <w:szCs w:val="18"/>
          <w:lang w:eastAsia="en-US"/>
        </w:rPr>
        <w:t xml:space="preserve"> – PEC: </w:t>
      </w:r>
      <w:hyperlink r:id="rId18" w:history="1">
        <w:r w:rsidRPr="00530AA1">
          <w:rPr>
            <w:rFonts w:ascii="Calibri" w:eastAsia="Calibri" w:hAnsi="Calibri" w:cs="Calibri"/>
            <w:color w:val="0563C1"/>
            <w:sz w:val="18"/>
            <w:szCs w:val="18"/>
            <w:u w:val="single"/>
            <w:lang w:eastAsia="en-US"/>
          </w:rPr>
          <w:t>cfpbr@pec.it</w:t>
        </w:r>
      </w:hyperlink>
      <w:r w:rsidRPr="00530AA1">
        <w:rPr>
          <w:rFonts w:ascii="Calibri" w:eastAsia="Calibri" w:hAnsi="Calibri" w:cs="Calibri"/>
          <w:sz w:val="18"/>
          <w:szCs w:val="18"/>
          <w:lang w:eastAsia="en-US"/>
        </w:rPr>
        <w:t xml:space="preserve"> o scrivendo al Responsabile della Protezione dei dati ai seguenti recapiti: </w:t>
      </w:r>
      <w:hyperlink r:id="rId19" w:history="1">
        <w:r w:rsidRPr="00530AA1">
          <w:rPr>
            <w:rFonts w:ascii="Calibri" w:eastAsia="Calibri" w:hAnsi="Calibri" w:cs="Calibri"/>
            <w:color w:val="0563C1"/>
            <w:sz w:val="18"/>
            <w:szCs w:val="18"/>
            <w:u w:val="single"/>
            <w:lang w:eastAsia="en-US"/>
          </w:rPr>
          <w:t>info@bepsolution.it</w:t>
        </w:r>
      </w:hyperlink>
      <w:r w:rsidRPr="00530AA1">
        <w:rPr>
          <w:rFonts w:ascii="Calibri" w:eastAsia="Calibri" w:hAnsi="Calibri" w:cs="Calibri"/>
          <w:sz w:val="18"/>
          <w:szCs w:val="18"/>
          <w:lang w:eastAsia="en-US"/>
        </w:rPr>
        <w:t xml:space="preserve"> o inviando una </w:t>
      </w:r>
      <w:proofErr w:type="spellStart"/>
      <w:r w:rsidRPr="00530AA1">
        <w:rPr>
          <w:rFonts w:ascii="Calibri" w:eastAsia="Calibri" w:hAnsi="Calibri" w:cs="Calibri"/>
          <w:sz w:val="18"/>
          <w:szCs w:val="18"/>
          <w:lang w:eastAsia="en-US"/>
        </w:rPr>
        <w:t>pec</w:t>
      </w:r>
      <w:proofErr w:type="spellEnd"/>
      <w:r w:rsidRPr="00530AA1">
        <w:rPr>
          <w:rFonts w:ascii="Calibri" w:eastAsia="Calibri" w:hAnsi="Calibri" w:cs="Calibri"/>
          <w:sz w:val="18"/>
          <w:szCs w:val="18"/>
          <w:lang w:eastAsia="en-US"/>
        </w:rPr>
        <w:t xml:space="preserve"> all’indirizzo: </w:t>
      </w:r>
      <w:hyperlink r:id="rId20" w:history="1">
        <w:r w:rsidRPr="00530AA1">
          <w:rPr>
            <w:rFonts w:ascii="Calibri" w:eastAsia="Calibri" w:hAnsi="Calibri" w:cs="Calibri"/>
            <w:color w:val="0563C1"/>
            <w:sz w:val="18"/>
            <w:szCs w:val="18"/>
            <w:u w:val="single"/>
            <w:lang w:eastAsia="en-US"/>
          </w:rPr>
          <w:t>bepfuturoimmobiliaresrl@pec.it</w:t>
        </w:r>
      </w:hyperlink>
      <w:r w:rsidRPr="00530AA1">
        <w:rPr>
          <w:rFonts w:ascii="Calibri" w:eastAsia="Calibri" w:hAnsi="Calibri" w:cs="Calibri"/>
          <w:sz w:val="18"/>
          <w:szCs w:val="18"/>
          <w:lang w:eastAsia="en-US"/>
        </w:rPr>
        <w:t>.</w:t>
      </w:r>
    </w:p>
    <w:p w14:paraId="30DF7413" w14:textId="77777777" w:rsidR="00DB1B37" w:rsidRPr="00DB1B37" w:rsidRDefault="00DB1B37" w:rsidP="00530AA1">
      <w:pPr>
        <w:jc w:val="center"/>
        <w:rPr>
          <w:rFonts w:ascii="Calibri" w:eastAsia="Calibri" w:hAnsi="Calibri" w:cs="Calibri"/>
          <w:b/>
          <w:sz w:val="6"/>
          <w:szCs w:val="6"/>
          <w:lang w:eastAsia="en-US"/>
        </w:rPr>
      </w:pPr>
    </w:p>
    <w:p w14:paraId="18952D64" w14:textId="77777777" w:rsidR="00530AA1" w:rsidRPr="00530AA1" w:rsidRDefault="00530AA1" w:rsidP="00DB1B37">
      <w:pPr>
        <w:rPr>
          <w:rFonts w:ascii="Calibri" w:eastAsia="Calibri" w:hAnsi="Calibri" w:cs="Calibri"/>
          <w:b/>
          <w:sz w:val="18"/>
          <w:szCs w:val="18"/>
          <w:lang w:eastAsia="en-US"/>
        </w:rPr>
      </w:pPr>
      <w:r w:rsidRPr="00530AA1">
        <w:rPr>
          <w:rFonts w:ascii="Calibri" w:eastAsia="Calibri" w:hAnsi="Calibri" w:cs="Calibri"/>
          <w:b/>
          <w:sz w:val="18"/>
          <w:szCs w:val="18"/>
          <w:lang w:eastAsia="en-US"/>
        </w:rPr>
        <w:t>Clausola di rinvio</w:t>
      </w:r>
    </w:p>
    <w:p w14:paraId="2DFB12C5" w14:textId="77777777" w:rsid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Per tutto quanto non previsto nella presente informativa si rinvia alle norme di leggi vigenti in materia e in particolare al Regolamento 2016/679 </w:t>
      </w:r>
      <w:proofErr w:type="spellStart"/>
      <w:r w:rsidRPr="00530AA1">
        <w:rPr>
          <w:rFonts w:ascii="Calibri" w:eastAsia="Calibri" w:hAnsi="Calibri" w:cs="Calibri"/>
          <w:sz w:val="18"/>
          <w:szCs w:val="18"/>
          <w:lang w:eastAsia="en-US"/>
        </w:rPr>
        <w:t>nonchè</w:t>
      </w:r>
      <w:proofErr w:type="spellEnd"/>
      <w:r w:rsidRPr="00530AA1">
        <w:rPr>
          <w:rFonts w:ascii="Calibri" w:eastAsia="Calibri" w:hAnsi="Calibri" w:cs="Calibri"/>
          <w:sz w:val="18"/>
          <w:szCs w:val="18"/>
          <w:lang w:eastAsia="en-US"/>
        </w:rPr>
        <w:t xml:space="preserve"> al </w:t>
      </w:r>
      <w:proofErr w:type="spellStart"/>
      <w:r w:rsidRPr="00530AA1">
        <w:rPr>
          <w:rFonts w:ascii="Calibri" w:eastAsia="Calibri" w:hAnsi="Calibri" w:cs="Calibri"/>
          <w:sz w:val="18"/>
          <w:szCs w:val="18"/>
          <w:lang w:eastAsia="en-US"/>
        </w:rPr>
        <w:t>d.lgs</w:t>
      </w:r>
      <w:proofErr w:type="spellEnd"/>
      <w:r w:rsidRPr="00530AA1">
        <w:rPr>
          <w:rFonts w:ascii="Calibri" w:eastAsia="Calibri" w:hAnsi="Calibri" w:cs="Calibri"/>
          <w:sz w:val="18"/>
          <w:szCs w:val="18"/>
          <w:lang w:eastAsia="en-US"/>
        </w:rPr>
        <w:t xml:space="preserve"> 196/03 così come modificato dal </w:t>
      </w:r>
      <w:proofErr w:type="spellStart"/>
      <w:r w:rsidRPr="00530AA1">
        <w:rPr>
          <w:rFonts w:ascii="Calibri" w:eastAsia="Calibri" w:hAnsi="Calibri" w:cs="Calibri"/>
          <w:sz w:val="18"/>
          <w:szCs w:val="18"/>
          <w:lang w:eastAsia="en-US"/>
        </w:rPr>
        <w:t>d.lgs</w:t>
      </w:r>
      <w:proofErr w:type="spellEnd"/>
      <w:r w:rsidRPr="00530AA1">
        <w:rPr>
          <w:rFonts w:ascii="Calibri" w:eastAsia="Calibri" w:hAnsi="Calibri" w:cs="Calibri"/>
          <w:sz w:val="18"/>
          <w:szCs w:val="18"/>
          <w:lang w:eastAsia="en-US"/>
        </w:rPr>
        <w:t xml:space="preserve"> 101/18 e </w:t>
      </w:r>
      <w:proofErr w:type="spellStart"/>
      <w:r w:rsidRPr="00530AA1">
        <w:rPr>
          <w:rFonts w:ascii="Calibri" w:eastAsia="Calibri" w:hAnsi="Calibri" w:cs="Calibri"/>
          <w:sz w:val="18"/>
          <w:szCs w:val="18"/>
          <w:lang w:eastAsia="en-US"/>
        </w:rPr>
        <w:t>s.m.i</w:t>
      </w:r>
      <w:proofErr w:type="spellEnd"/>
      <w:r w:rsidRPr="00530AA1">
        <w:rPr>
          <w:rFonts w:ascii="Calibri" w:eastAsia="Calibri" w:hAnsi="Calibri" w:cs="Calibri"/>
          <w:sz w:val="18"/>
          <w:szCs w:val="18"/>
          <w:lang w:eastAsia="en-US"/>
        </w:rPr>
        <w:t>, nonché da ogni altro provvedimento ad esso inerente.</w:t>
      </w:r>
    </w:p>
    <w:p w14:paraId="1CE7FAD1" w14:textId="77777777" w:rsidR="003B5064" w:rsidRDefault="003B5064" w:rsidP="00896705">
      <w:pPr>
        <w:jc w:val="both"/>
        <w:rPr>
          <w:rFonts w:asciiTheme="majorHAnsi" w:hAnsiTheme="majorHAnsi"/>
          <w:color w:val="000000"/>
          <w:kern w:val="1"/>
          <w:sz w:val="22"/>
          <w:szCs w:val="22"/>
        </w:rPr>
      </w:pPr>
    </w:p>
    <w:sectPr w:rsidR="003B5064" w:rsidSect="00896705">
      <w:headerReference w:type="default" r:id="rId21"/>
      <w:footerReference w:type="default" r:id="rId22"/>
      <w:pgSz w:w="11906" w:h="16838" w:code="9"/>
      <w:pgMar w:top="567" w:right="567" w:bottom="567" w:left="567" w:header="45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85DDE" w14:textId="77777777" w:rsidR="00F34EB0" w:rsidRPr="00A4434F" w:rsidRDefault="00F34EB0" w:rsidP="00DF39AB">
      <w:r>
        <w:separator/>
      </w:r>
    </w:p>
  </w:endnote>
  <w:endnote w:type="continuationSeparator" w:id="0">
    <w:p w14:paraId="165F5A23" w14:textId="77777777" w:rsidR="00F34EB0" w:rsidRPr="00A4434F" w:rsidRDefault="00F34EB0" w:rsidP="00DF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Condensed">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CE5D" w14:textId="54160A44" w:rsidR="00A86A45" w:rsidRPr="009006B8" w:rsidRDefault="00534E61" w:rsidP="00882FB1">
    <w:pPr>
      <w:pStyle w:val="Pidipagina"/>
      <w:spacing w:line="288" w:lineRule="auto"/>
      <w:rPr>
        <w:rFonts w:ascii="Univers Condensed" w:hAnsi="Univers Condensed" w:cs="Segoe UI"/>
        <w:color w:val="0070C0"/>
        <w:sz w:val="22"/>
        <w:szCs w:val="22"/>
        <w:lang w:val="en-US"/>
      </w:rPr>
    </w:pPr>
    <w:r>
      <w:rPr>
        <w:rFonts w:ascii="Univers Condensed" w:hAnsi="Univers Condensed" w:cs="Segoe UI"/>
        <w:noProof/>
        <w:color w:val="0070C0"/>
        <w:sz w:val="22"/>
        <w:szCs w:val="22"/>
      </w:rPr>
      <w:drawing>
        <wp:inline distT="0" distB="0" distL="0" distR="0" wp14:anchorId="6C94BED2" wp14:editId="76038F46">
          <wp:extent cx="6551930" cy="863432"/>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6551930" cy="863432"/>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B080" w14:textId="15924309" w:rsidR="002515FE" w:rsidRPr="00896705" w:rsidRDefault="002515FE" w:rsidP="008967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ADE96" w14:textId="77777777" w:rsidR="00F34EB0" w:rsidRPr="00A4434F" w:rsidRDefault="00F34EB0" w:rsidP="00DF39AB">
      <w:r>
        <w:separator/>
      </w:r>
    </w:p>
  </w:footnote>
  <w:footnote w:type="continuationSeparator" w:id="0">
    <w:p w14:paraId="45F046E0" w14:textId="77777777" w:rsidR="00F34EB0" w:rsidRPr="00A4434F" w:rsidRDefault="00F34EB0" w:rsidP="00DF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6205" w14:textId="1E7349AE" w:rsidR="00A86A45" w:rsidRPr="0067296C" w:rsidRDefault="0067296C" w:rsidP="0067296C">
    <w:pPr>
      <w:pStyle w:val="Intestazione"/>
    </w:pPr>
    <w:r>
      <w:rPr>
        <w:noProof/>
      </w:rPr>
      <w:drawing>
        <wp:inline distT="0" distB="0" distL="0" distR="0" wp14:anchorId="47DE5BA5" wp14:editId="386EB510">
          <wp:extent cx="6551927" cy="770815"/>
          <wp:effectExtent l="0" t="0" r="1905" b="444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6551927" cy="7708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497B" w14:textId="77777777" w:rsidR="00ED1B7C" w:rsidRPr="00352F44" w:rsidRDefault="00ED1B7C" w:rsidP="00352F4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51A6C0D"/>
    <w:multiLevelType w:val="hybridMultilevel"/>
    <w:tmpl w:val="F0EC3C5E"/>
    <w:lvl w:ilvl="0" w:tplc="5B8C7A3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2674E8"/>
    <w:multiLevelType w:val="hybridMultilevel"/>
    <w:tmpl w:val="905C86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47855"/>
    <w:multiLevelType w:val="hybridMultilevel"/>
    <w:tmpl w:val="95788E26"/>
    <w:lvl w:ilvl="0" w:tplc="C48E363E">
      <w:numFmt w:val="bullet"/>
      <w:lvlText w:val=""/>
      <w:lvlJc w:val="left"/>
      <w:pPr>
        <w:tabs>
          <w:tab w:val="num" w:pos="927"/>
        </w:tabs>
        <w:ind w:left="927"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24769"/>
    <w:multiLevelType w:val="singleLevel"/>
    <w:tmpl w:val="F37C8DB2"/>
    <w:lvl w:ilvl="0">
      <w:start w:val="1"/>
      <w:numFmt w:val="decimal"/>
      <w:lvlText w:val="%1."/>
      <w:lvlJc w:val="left"/>
      <w:pPr>
        <w:tabs>
          <w:tab w:val="num" w:pos="360"/>
        </w:tabs>
        <w:ind w:left="360" w:hanging="360"/>
      </w:pPr>
      <w:rPr>
        <w:b w:val="0"/>
      </w:rPr>
    </w:lvl>
  </w:abstractNum>
  <w:abstractNum w:abstractNumId="5" w15:restartNumberingAfterBreak="0">
    <w:nsid w:val="6B9633DF"/>
    <w:multiLevelType w:val="hybridMultilevel"/>
    <w:tmpl w:val="857A4186"/>
    <w:lvl w:ilvl="0" w:tplc="C48E363E">
      <w:numFmt w:val="bullet"/>
      <w:lvlText w:val=""/>
      <w:lvlJc w:val="left"/>
      <w:pPr>
        <w:tabs>
          <w:tab w:val="num" w:pos="927"/>
        </w:tabs>
        <w:ind w:left="927" w:hanging="360"/>
      </w:pPr>
      <w:rPr>
        <w:rFonts w:ascii="Wingdings" w:eastAsia="Times New Roman" w:hAnsi="Wingding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59"/>
    <w:rsid w:val="000250CB"/>
    <w:rsid w:val="00047753"/>
    <w:rsid w:val="00055EC9"/>
    <w:rsid w:val="0008413A"/>
    <w:rsid w:val="000C05FE"/>
    <w:rsid w:val="000C6F3E"/>
    <w:rsid w:val="00136D6B"/>
    <w:rsid w:val="001531FE"/>
    <w:rsid w:val="00177D75"/>
    <w:rsid w:val="001933F7"/>
    <w:rsid w:val="001978C8"/>
    <w:rsid w:val="001C5096"/>
    <w:rsid w:val="001E5BAA"/>
    <w:rsid w:val="00200221"/>
    <w:rsid w:val="002046C8"/>
    <w:rsid w:val="002163AA"/>
    <w:rsid w:val="002379E3"/>
    <w:rsid w:val="002515FE"/>
    <w:rsid w:val="002824FC"/>
    <w:rsid w:val="00293559"/>
    <w:rsid w:val="002948CE"/>
    <w:rsid w:val="002C168F"/>
    <w:rsid w:val="002C43CC"/>
    <w:rsid w:val="003011F1"/>
    <w:rsid w:val="00305E8F"/>
    <w:rsid w:val="00331799"/>
    <w:rsid w:val="003353CC"/>
    <w:rsid w:val="00352F44"/>
    <w:rsid w:val="00381989"/>
    <w:rsid w:val="00384A96"/>
    <w:rsid w:val="00391406"/>
    <w:rsid w:val="003B5064"/>
    <w:rsid w:val="003C45BF"/>
    <w:rsid w:val="00400C19"/>
    <w:rsid w:val="00403324"/>
    <w:rsid w:val="00413EB1"/>
    <w:rsid w:val="00483688"/>
    <w:rsid w:val="004B1D75"/>
    <w:rsid w:val="004B328B"/>
    <w:rsid w:val="004E3985"/>
    <w:rsid w:val="00520FDB"/>
    <w:rsid w:val="00521961"/>
    <w:rsid w:val="00530AA1"/>
    <w:rsid w:val="00534E61"/>
    <w:rsid w:val="00546F47"/>
    <w:rsid w:val="0054721E"/>
    <w:rsid w:val="005D64A8"/>
    <w:rsid w:val="005E79E5"/>
    <w:rsid w:val="005F53C0"/>
    <w:rsid w:val="005F7AB1"/>
    <w:rsid w:val="0067296C"/>
    <w:rsid w:val="006821EA"/>
    <w:rsid w:val="006A1A47"/>
    <w:rsid w:val="006B47F9"/>
    <w:rsid w:val="006C0566"/>
    <w:rsid w:val="006F6D1E"/>
    <w:rsid w:val="007064B8"/>
    <w:rsid w:val="0072466D"/>
    <w:rsid w:val="007318AB"/>
    <w:rsid w:val="00735314"/>
    <w:rsid w:val="00740273"/>
    <w:rsid w:val="0076134A"/>
    <w:rsid w:val="00770B3F"/>
    <w:rsid w:val="007918BC"/>
    <w:rsid w:val="007959F0"/>
    <w:rsid w:val="007D77FC"/>
    <w:rsid w:val="00822EBC"/>
    <w:rsid w:val="00845CBC"/>
    <w:rsid w:val="00852996"/>
    <w:rsid w:val="00882FB1"/>
    <w:rsid w:val="00896705"/>
    <w:rsid w:val="008B2860"/>
    <w:rsid w:val="008B67F2"/>
    <w:rsid w:val="008C4B50"/>
    <w:rsid w:val="008E24DA"/>
    <w:rsid w:val="008F3B89"/>
    <w:rsid w:val="009006B8"/>
    <w:rsid w:val="0090320E"/>
    <w:rsid w:val="00946CDF"/>
    <w:rsid w:val="0096756C"/>
    <w:rsid w:val="00976DE8"/>
    <w:rsid w:val="00980573"/>
    <w:rsid w:val="0099378F"/>
    <w:rsid w:val="00997BB8"/>
    <w:rsid w:val="009A141E"/>
    <w:rsid w:val="009A4D47"/>
    <w:rsid w:val="009C3A63"/>
    <w:rsid w:val="009F36D9"/>
    <w:rsid w:val="009F4674"/>
    <w:rsid w:val="00A14ECF"/>
    <w:rsid w:val="00A254D9"/>
    <w:rsid w:val="00A44ABC"/>
    <w:rsid w:val="00A455CF"/>
    <w:rsid w:val="00A52234"/>
    <w:rsid w:val="00A64212"/>
    <w:rsid w:val="00A67BD1"/>
    <w:rsid w:val="00A8349C"/>
    <w:rsid w:val="00A86A45"/>
    <w:rsid w:val="00A87D18"/>
    <w:rsid w:val="00A94803"/>
    <w:rsid w:val="00B06BA7"/>
    <w:rsid w:val="00B24390"/>
    <w:rsid w:val="00BB760F"/>
    <w:rsid w:val="00BC68B8"/>
    <w:rsid w:val="00BE7FC6"/>
    <w:rsid w:val="00BF34DB"/>
    <w:rsid w:val="00C025C5"/>
    <w:rsid w:val="00C062FD"/>
    <w:rsid w:val="00C12E5F"/>
    <w:rsid w:val="00C55A59"/>
    <w:rsid w:val="00C774DD"/>
    <w:rsid w:val="00CA69F1"/>
    <w:rsid w:val="00CB3C76"/>
    <w:rsid w:val="00CE6BB7"/>
    <w:rsid w:val="00CF1377"/>
    <w:rsid w:val="00D01AAE"/>
    <w:rsid w:val="00D11DA3"/>
    <w:rsid w:val="00D26B94"/>
    <w:rsid w:val="00D306A6"/>
    <w:rsid w:val="00D62AE4"/>
    <w:rsid w:val="00D77089"/>
    <w:rsid w:val="00DA3E76"/>
    <w:rsid w:val="00DB1B37"/>
    <w:rsid w:val="00DB5A01"/>
    <w:rsid w:val="00DD03F6"/>
    <w:rsid w:val="00DF39AB"/>
    <w:rsid w:val="00E11BA7"/>
    <w:rsid w:val="00E2001F"/>
    <w:rsid w:val="00E43069"/>
    <w:rsid w:val="00E52897"/>
    <w:rsid w:val="00E8253D"/>
    <w:rsid w:val="00E925B1"/>
    <w:rsid w:val="00EB279F"/>
    <w:rsid w:val="00EC0A0E"/>
    <w:rsid w:val="00EC5AEF"/>
    <w:rsid w:val="00ED1B7C"/>
    <w:rsid w:val="00ED5FD3"/>
    <w:rsid w:val="00EE2045"/>
    <w:rsid w:val="00F12967"/>
    <w:rsid w:val="00F17B02"/>
    <w:rsid w:val="00F21575"/>
    <w:rsid w:val="00F34EB0"/>
    <w:rsid w:val="00F53A40"/>
    <w:rsid w:val="00F95F94"/>
    <w:rsid w:val="00FA1C77"/>
    <w:rsid w:val="00FE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775ED"/>
  <w15:docId w15:val="{6A114CB8-4AAD-4D0A-BB7A-38340F88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740273"/>
    <w:rPr>
      <w:rFonts w:ascii="Courier New" w:hAnsi="Courier New"/>
    </w:rPr>
  </w:style>
  <w:style w:type="table" w:styleId="Grigliatabella">
    <w:name w:val="Table Grid"/>
    <w:basedOn w:val="Tabellanormale"/>
    <w:uiPriority w:val="59"/>
    <w:rsid w:val="0038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DF39AB"/>
    <w:pPr>
      <w:jc w:val="both"/>
    </w:pPr>
    <w:rPr>
      <w:rFonts w:ascii="Tahoma" w:hAnsi="Tahoma"/>
    </w:rPr>
  </w:style>
  <w:style w:type="character" w:customStyle="1" w:styleId="CorpotestoCarattere">
    <w:name w:val="Corpo testo Carattere"/>
    <w:basedOn w:val="Carpredefinitoparagrafo"/>
    <w:link w:val="Corpotesto"/>
    <w:rsid w:val="00DF39AB"/>
    <w:rPr>
      <w:rFonts w:ascii="Tahoma" w:hAnsi="Tahoma"/>
    </w:rPr>
  </w:style>
  <w:style w:type="paragraph" w:styleId="Intestazione">
    <w:name w:val="header"/>
    <w:basedOn w:val="Normale"/>
    <w:link w:val="IntestazioneCarattere"/>
    <w:unhideWhenUsed/>
    <w:rsid w:val="00DF39AB"/>
    <w:pPr>
      <w:tabs>
        <w:tab w:val="center" w:pos="4819"/>
        <w:tab w:val="right" w:pos="9638"/>
      </w:tabs>
    </w:pPr>
  </w:style>
  <w:style w:type="character" w:customStyle="1" w:styleId="IntestazioneCarattere">
    <w:name w:val="Intestazione Carattere"/>
    <w:basedOn w:val="Carpredefinitoparagrafo"/>
    <w:link w:val="Intestazione"/>
    <w:rsid w:val="00DF39AB"/>
  </w:style>
  <w:style w:type="paragraph" w:styleId="Pidipagina">
    <w:name w:val="footer"/>
    <w:basedOn w:val="Normale"/>
    <w:link w:val="PidipaginaCarattere"/>
    <w:unhideWhenUsed/>
    <w:rsid w:val="00DF39AB"/>
    <w:pPr>
      <w:tabs>
        <w:tab w:val="center" w:pos="4819"/>
        <w:tab w:val="right" w:pos="9638"/>
      </w:tabs>
    </w:pPr>
  </w:style>
  <w:style w:type="character" w:customStyle="1" w:styleId="PidipaginaCarattere">
    <w:name w:val="Piè di pagina Carattere"/>
    <w:basedOn w:val="Carpredefinitoparagrafo"/>
    <w:link w:val="Pidipagina"/>
    <w:rsid w:val="00DF39AB"/>
  </w:style>
  <w:style w:type="character" w:styleId="Numeropagina">
    <w:name w:val="page number"/>
    <w:basedOn w:val="Carpredefinitoparagrafo"/>
    <w:rsid w:val="009F4674"/>
  </w:style>
  <w:style w:type="character" w:customStyle="1" w:styleId="TestonormaleCarattere">
    <w:name w:val="Testo normale Carattere"/>
    <w:basedOn w:val="Carpredefinitoparagrafo"/>
    <w:link w:val="Testonormale"/>
    <w:semiHidden/>
    <w:rsid w:val="0099378F"/>
    <w:rPr>
      <w:rFonts w:ascii="Courier New" w:hAnsi="Courier New"/>
    </w:rPr>
  </w:style>
  <w:style w:type="character" w:styleId="Collegamentoipertestuale">
    <w:name w:val="Hyperlink"/>
    <w:basedOn w:val="Carpredefinitoparagrafo"/>
    <w:rsid w:val="001531FE"/>
    <w:rPr>
      <w:color w:val="0000FF"/>
      <w:u w:val="single"/>
    </w:rPr>
  </w:style>
  <w:style w:type="paragraph" w:styleId="Paragrafoelenco">
    <w:name w:val="List Paragraph"/>
    <w:basedOn w:val="Normale"/>
    <w:uiPriority w:val="34"/>
    <w:qFormat/>
    <w:rsid w:val="00E2001F"/>
    <w:pPr>
      <w:spacing w:before="100" w:beforeAutospacing="1" w:after="100" w:afterAutospacing="1"/>
    </w:pPr>
    <w:rPr>
      <w:rFonts w:eastAsiaTheme="minorHAnsi"/>
      <w:sz w:val="24"/>
      <w:szCs w:val="24"/>
    </w:rPr>
  </w:style>
  <w:style w:type="paragraph" w:styleId="Testofumetto">
    <w:name w:val="Balloon Text"/>
    <w:basedOn w:val="Normale"/>
    <w:link w:val="TestofumettoCarattere"/>
    <w:uiPriority w:val="99"/>
    <w:semiHidden/>
    <w:unhideWhenUsed/>
    <w:rsid w:val="00882F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1859">
      <w:bodyDiv w:val="1"/>
      <w:marLeft w:val="0"/>
      <w:marRight w:val="0"/>
      <w:marTop w:val="0"/>
      <w:marBottom w:val="0"/>
      <w:divBdr>
        <w:top w:val="none" w:sz="0" w:space="0" w:color="auto"/>
        <w:left w:val="none" w:sz="0" w:space="0" w:color="auto"/>
        <w:bottom w:val="none" w:sz="0" w:space="0" w:color="auto"/>
        <w:right w:val="none" w:sz="0" w:space="0" w:color="auto"/>
      </w:divBdr>
    </w:div>
    <w:div w:id="466431605">
      <w:bodyDiv w:val="1"/>
      <w:marLeft w:val="0"/>
      <w:marRight w:val="0"/>
      <w:marTop w:val="0"/>
      <w:marBottom w:val="0"/>
      <w:divBdr>
        <w:top w:val="none" w:sz="0" w:space="0" w:color="auto"/>
        <w:left w:val="none" w:sz="0" w:space="0" w:color="auto"/>
        <w:bottom w:val="none" w:sz="0" w:space="0" w:color="auto"/>
        <w:right w:val="none" w:sz="0" w:space="0" w:color="auto"/>
      </w:divBdr>
    </w:div>
    <w:div w:id="1627932608">
      <w:bodyDiv w:val="1"/>
      <w:marLeft w:val="0"/>
      <w:marRight w:val="0"/>
      <w:marTop w:val="0"/>
      <w:marBottom w:val="0"/>
      <w:divBdr>
        <w:top w:val="none" w:sz="0" w:space="0" w:color="auto"/>
        <w:left w:val="none" w:sz="0" w:space="0" w:color="auto"/>
        <w:bottom w:val="none" w:sz="0" w:space="0" w:color="auto"/>
        <w:right w:val="none" w:sz="0" w:space="0" w:color="auto"/>
      </w:divBdr>
    </w:div>
    <w:div w:id="20567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pbr@pec.it" TargetMode="External"/><Relationship Id="rId13" Type="http://schemas.openxmlformats.org/officeDocument/2006/relationships/hyperlink" Target="mailto:cfpbr@cfpbr.it" TargetMode="External"/><Relationship Id="rId18" Type="http://schemas.openxmlformats.org/officeDocument/2006/relationships/hyperlink" Target="mailto:cfpbr@pec.i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fpbr@cfpbr.it" TargetMode="External"/><Relationship Id="rId2" Type="http://schemas.openxmlformats.org/officeDocument/2006/relationships/numbering" Target="numbering.xml"/><Relationship Id="rId16" Type="http://schemas.openxmlformats.org/officeDocument/2006/relationships/hyperlink" Target="mailto:bepfuturoimmobiliaresrl@pec.it" TargetMode="External"/><Relationship Id="rId20" Type="http://schemas.openxmlformats.org/officeDocument/2006/relationships/hyperlink" Target="mailto:bepfuturoimmobiliaresrl@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bepsolution.it" TargetMode="External"/><Relationship Id="rId23" Type="http://schemas.openxmlformats.org/officeDocument/2006/relationships/fontTable" Target="fontTable.xml"/><Relationship Id="rId10" Type="http://schemas.openxmlformats.org/officeDocument/2006/relationships/hyperlink" Target="https://www.formazione-bassareggiana.it/accesso-civico/" TargetMode="External"/><Relationship Id="rId19" Type="http://schemas.openxmlformats.org/officeDocument/2006/relationships/hyperlink" Target="mailto:info@bepsolution.it" TargetMode="External"/><Relationship Id="rId4" Type="http://schemas.openxmlformats.org/officeDocument/2006/relationships/settings" Target="settings.xml"/><Relationship Id="rId9" Type="http://schemas.openxmlformats.org/officeDocument/2006/relationships/hyperlink" Target="mailto:segreteria@cfpbr.it" TargetMode="External"/><Relationship Id="rId14" Type="http://schemas.openxmlformats.org/officeDocument/2006/relationships/hyperlink" Target="mailto:cfpbr@pec.i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Moduli%20qualit&#224;\lettere%20di%20incarico\modelli%20contratti\PROFESSIONISTI_REV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226D-283A-45A5-81F8-0A53F2F3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PROFESSIONISTI_REV1</Template>
  <TotalTime>16</TotalTime>
  <Pages>2</Pages>
  <Words>1166</Words>
  <Characters>7685</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Sig</vt:lpstr>
    </vt:vector>
  </TitlesOfParts>
  <Company>CFP LORENZINI</Company>
  <LinksUpToDate>false</LinksUpToDate>
  <CharactersWithSpaces>8834</CharactersWithSpaces>
  <SharedDoc>false</SharedDoc>
  <HLinks>
    <vt:vector size="12" baseType="variant">
      <vt:variant>
        <vt:i4>720932</vt:i4>
      </vt:variant>
      <vt:variant>
        <vt:i4>9</vt:i4>
      </vt:variant>
      <vt:variant>
        <vt:i4>0</vt:i4>
      </vt:variant>
      <vt:variant>
        <vt:i4>5</vt:i4>
      </vt:variant>
      <vt:variant>
        <vt:lpwstr>mailto:cfpbr@cfpbr.it</vt:lpwstr>
      </vt:variant>
      <vt:variant>
        <vt:lpwstr/>
      </vt:variant>
      <vt:variant>
        <vt:i4>786446</vt:i4>
      </vt:variant>
      <vt:variant>
        <vt:i4>6</vt:i4>
      </vt:variant>
      <vt:variant>
        <vt:i4>0</vt:i4>
      </vt:variant>
      <vt:variant>
        <vt:i4>5</vt:i4>
      </vt:variant>
      <vt:variant>
        <vt:lpwstr>http://www.cfpbr.it/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dc:title>
  <dc:subject/>
  <dc:creator>s.mori</dc:creator>
  <cp:keywords/>
  <cp:lastModifiedBy>Stefania Mori</cp:lastModifiedBy>
  <cp:revision>18</cp:revision>
  <cp:lastPrinted>2022-02-22T14:14:00Z</cp:lastPrinted>
  <dcterms:created xsi:type="dcterms:W3CDTF">2022-02-22T14:54:00Z</dcterms:created>
  <dcterms:modified xsi:type="dcterms:W3CDTF">2022-03-17T14:46:00Z</dcterms:modified>
</cp:coreProperties>
</file>